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CellMar>
          <w:top w:w="14" w:type="dxa"/>
          <w:left w:w="58" w:type="dxa"/>
          <w:right w:w="58" w:type="dxa"/>
        </w:tblCellMar>
        <w:tblLook w:val="01E0" w:firstRow="1" w:lastRow="1" w:firstColumn="1" w:lastColumn="1" w:noHBand="0" w:noVBand="0"/>
      </w:tblPr>
      <w:tblGrid>
        <w:gridCol w:w="2880"/>
        <w:gridCol w:w="3133"/>
        <w:gridCol w:w="3347"/>
      </w:tblGrid>
      <w:tr w:rsidR="00321480" w:rsidRPr="003E4CD9" w14:paraId="176046F4" w14:textId="77777777" w:rsidTr="00F3294F">
        <w:trPr>
          <w:trHeight w:val="1246"/>
          <w:jc w:val="center"/>
        </w:trPr>
        <w:tc>
          <w:tcPr>
            <w:tcW w:w="2880" w:type="dxa"/>
            <w:shd w:val="clear" w:color="auto" w:fill="auto"/>
            <w:tcMar>
              <w:left w:w="0" w:type="dxa"/>
              <w:right w:w="0" w:type="dxa"/>
            </w:tcMar>
            <w:vAlign w:val="center"/>
          </w:tcPr>
          <w:p w14:paraId="4D14F5D5" w14:textId="77777777" w:rsidR="00321480" w:rsidRPr="003E4CD9" w:rsidRDefault="00431CC6" w:rsidP="00321480">
            <w:pPr>
              <w:rPr>
                <w:rFonts w:ascii="Arial" w:hAnsi="Arial" w:cs="Arial"/>
                <w:b/>
                <w:sz w:val="16"/>
                <w:szCs w:val="16"/>
              </w:rPr>
            </w:pPr>
            <w:r>
              <w:rPr>
                <w:rFonts w:ascii="Arial" w:hAnsi="Arial" w:cs="Arial"/>
                <w:b/>
                <w:noProof/>
                <w:sz w:val="16"/>
                <w:szCs w:val="16"/>
              </w:rPr>
              <w:drawing>
                <wp:inline distT="0" distB="0" distL="0" distR="0" wp14:anchorId="0280B56E" wp14:editId="076022DB">
                  <wp:extent cx="1721485" cy="4730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485" cy="473075"/>
                          </a:xfrm>
                          <a:prstGeom prst="rect">
                            <a:avLst/>
                          </a:prstGeom>
                          <a:noFill/>
                          <a:ln>
                            <a:noFill/>
                          </a:ln>
                        </pic:spPr>
                      </pic:pic>
                    </a:graphicData>
                  </a:graphic>
                </wp:inline>
              </w:drawing>
            </w:r>
          </w:p>
        </w:tc>
        <w:tc>
          <w:tcPr>
            <w:tcW w:w="3133" w:type="dxa"/>
            <w:shd w:val="clear" w:color="auto" w:fill="auto"/>
            <w:vAlign w:val="center"/>
          </w:tcPr>
          <w:p w14:paraId="3827C971" w14:textId="77777777" w:rsidR="00672A80" w:rsidRPr="00672A80" w:rsidRDefault="00672A80" w:rsidP="00672A80">
            <w:pPr>
              <w:spacing w:after="20" w:line="200" w:lineRule="exact"/>
              <w:rPr>
                <w:rFonts w:ascii="Arial" w:hAnsi="Arial" w:cs="Arial"/>
                <w:b/>
                <w:sz w:val="20"/>
                <w:szCs w:val="20"/>
              </w:rPr>
            </w:pPr>
            <w:r w:rsidRPr="00672A80">
              <w:rPr>
                <w:rFonts w:ascii="Arial" w:hAnsi="Arial" w:cs="Arial"/>
                <w:b/>
                <w:sz w:val="20"/>
                <w:szCs w:val="20"/>
              </w:rPr>
              <w:t>Auburn University Credit Union</w:t>
            </w:r>
          </w:p>
          <w:p w14:paraId="4FC8FCD8" w14:textId="77777777" w:rsidR="00F3294F" w:rsidRPr="00F3294F" w:rsidRDefault="00F3294F" w:rsidP="00F3294F">
            <w:pPr>
              <w:spacing w:line="180" w:lineRule="exact"/>
              <w:rPr>
                <w:rFonts w:ascii="Arial" w:hAnsi="Arial" w:cs="Arial"/>
                <w:bCs/>
                <w:sz w:val="18"/>
                <w:szCs w:val="18"/>
              </w:rPr>
            </w:pPr>
            <w:r w:rsidRPr="00F3294F">
              <w:rPr>
                <w:rFonts w:ascii="Arial" w:hAnsi="Arial" w:cs="Arial"/>
                <w:bCs/>
                <w:sz w:val="18"/>
                <w:szCs w:val="18"/>
              </w:rPr>
              <w:t>P.O. Box 1610</w:t>
            </w:r>
          </w:p>
          <w:p w14:paraId="6C98C14F" w14:textId="77777777" w:rsidR="00F3294F" w:rsidRPr="00F3294F" w:rsidRDefault="00F3294F" w:rsidP="00F3294F">
            <w:pPr>
              <w:spacing w:line="180" w:lineRule="exact"/>
              <w:rPr>
                <w:rFonts w:ascii="Arial" w:hAnsi="Arial" w:cs="Arial"/>
                <w:bCs/>
                <w:sz w:val="18"/>
                <w:szCs w:val="18"/>
              </w:rPr>
            </w:pPr>
            <w:r w:rsidRPr="00F3294F">
              <w:rPr>
                <w:rFonts w:ascii="Arial" w:hAnsi="Arial" w:cs="Arial"/>
                <w:bCs/>
                <w:sz w:val="18"/>
                <w:szCs w:val="18"/>
              </w:rPr>
              <w:t>Auburn, AL 36831-1610</w:t>
            </w:r>
          </w:p>
          <w:p w14:paraId="3B3CE18B" w14:textId="3F88347D" w:rsidR="00F3294F" w:rsidRPr="00F3294F" w:rsidRDefault="00F3294F" w:rsidP="00F3294F">
            <w:pPr>
              <w:spacing w:line="180" w:lineRule="exact"/>
              <w:rPr>
                <w:rFonts w:ascii="Arial" w:hAnsi="Arial" w:cs="Arial"/>
                <w:bCs/>
                <w:sz w:val="18"/>
                <w:szCs w:val="18"/>
              </w:rPr>
            </w:pPr>
            <w:r w:rsidRPr="00F3294F">
              <w:rPr>
                <w:rFonts w:ascii="Arial" w:hAnsi="Arial" w:cs="Arial"/>
                <w:bCs/>
                <w:sz w:val="18"/>
                <w:szCs w:val="18"/>
              </w:rPr>
              <w:t>Phone: 334-844-4120</w:t>
            </w:r>
            <w:r w:rsidR="00B20B81">
              <w:rPr>
                <w:rFonts w:ascii="Arial" w:hAnsi="Arial" w:cs="Arial"/>
                <w:bCs/>
                <w:sz w:val="18"/>
                <w:szCs w:val="18"/>
              </w:rPr>
              <w:t xml:space="preserve"> / 888-899-2112</w:t>
            </w:r>
          </w:p>
          <w:p w14:paraId="29A5766D" w14:textId="77777777" w:rsidR="00F3294F" w:rsidRPr="00F3294F" w:rsidRDefault="00F3294F" w:rsidP="00F3294F">
            <w:pPr>
              <w:spacing w:line="180" w:lineRule="exact"/>
              <w:rPr>
                <w:rFonts w:ascii="Arial" w:hAnsi="Arial" w:cs="Arial"/>
                <w:bCs/>
                <w:sz w:val="18"/>
                <w:szCs w:val="18"/>
              </w:rPr>
            </w:pPr>
            <w:r w:rsidRPr="00F3294F">
              <w:rPr>
                <w:rFonts w:ascii="Arial" w:hAnsi="Arial" w:cs="Arial"/>
                <w:bCs/>
                <w:sz w:val="18"/>
                <w:szCs w:val="18"/>
              </w:rPr>
              <w:t>Fax: 334-844-4162</w:t>
            </w:r>
          </w:p>
          <w:p w14:paraId="2AFCD3D4" w14:textId="4BBD00C6" w:rsidR="00321480" w:rsidRPr="003E4CD9" w:rsidRDefault="00F3294F" w:rsidP="00F3294F">
            <w:pPr>
              <w:spacing w:line="180" w:lineRule="exact"/>
              <w:rPr>
                <w:rFonts w:ascii="Arial" w:hAnsi="Arial" w:cs="Arial"/>
                <w:sz w:val="16"/>
                <w:szCs w:val="16"/>
              </w:rPr>
            </w:pPr>
            <w:r w:rsidRPr="00F3294F">
              <w:rPr>
                <w:rFonts w:ascii="Arial" w:hAnsi="Arial" w:cs="Arial"/>
                <w:bCs/>
                <w:sz w:val="18"/>
                <w:szCs w:val="18"/>
              </w:rPr>
              <w:t>www.myaucu.org</w:t>
            </w:r>
          </w:p>
        </w:tc>
        <w:tc>
          <w:tcPr>
            <w:tcW w:w="3347" w:type="dxa"/>
            <w:shd w:val="clear" w:color="auto" w:fill="auto"/>
          </w:tcPr>
          <w:p w14:paraId="40572A5B" w14:textId="77777777" w:rsidR="00321480" w:rsidRDefault="00B30A86" w:rsidP="00321480">
            <w:pPr>
              <w:spacing w:after="120" w:line="240" w:lineRule="exact"/>
              <w:jc w:val="right"/>
              <w:rPr>
                <w:rFonts w:ascii="Arial" w:hAnsi="Arial" w:cs="Arial"/>
                <w:b/>
                <w:sz w:val="24"/>
                <w:szCs w:val="24"/>
              </w:rPr>
            </w:pPr>
            <w:r w:rsidRPr="00B30A86">
              <w:rPr>
                <w:rFonts w:ascii="Arial" w:hAnsi="Arial" w:cs="Arial"/>
                <w:b/>
                <w:sz w:val="24"/>
                <w:szCs w:val="24"/>
              </w:rPr>
              <w:t>FUNDS AVAILABILITY POLICY</w:t>
            </w:r>
          </w:p>
          <w:p w14:paraId="6B00C3B1" w14:textId="77777777" w:rsidR="00B30A86" w:rsidRPr="00B30A86" w:rsidRDefault="00B30A86" w:rsidP="00B30A86">
            <w:pPr>
              <w:spacing w:line="160" w:lineRule="exact"/>
              <w:jc w:val="right"/>
              <w:rPr>
                <w:rFonts w:ascii="Arial" w:hAnsi="Arial" w:cs="Arial"/>
                <w:b/>
                <w:sz w:val="14"/>
                <w:szCs w:val="14"/>
              </w:rPr>
            </w:pPr>
          </w:p>
        </w:tc>
      </w:tr>
    </w:tbl>
    <w:p w14:paraId="638EB69C" w14:textId="77777777" w:rsidR="00143E38" w:rsidRDefault="00143E38" w:rsidP="00143E38">
      <w:pPr>
        <w:spacing w:line="240" w:lineRule="exact"/>
        <w:jc w:val="both"/>
        <w:rPr>
          <w:rFonts w:ascii="Arial" w:hAnsi="Arial" w:cs="Arial"/>
          <w:b/>
          <w:sz w:val="20"/>
          <w:szCs w:val="20"/>
        </w:rPr>
      </w:pPr>
    </w:p>
    <w:p w14:paraId="750072CF" w14:textId="77777777" w:rsidR="00143E38" w:rsidRDefault="00143E38" w:rsidP="00143E38">
      <w:pPr>
        <w:spacing w:line="240" w:lineRule="exact"/>
        <w:jc w:val="both"/>
        <w:rPr>
          <w:rFonts w:ascii="Arial" w:hAnsi="Arial" w:cs="Arial"/>
          <w:b/>
          <w:sz w:val="20"/>
          <w:szCs w:val="20"/>
        </w:rPr>
      </w:pPr>
    </w:p>
    <w:p w14:paraId="2D415DDF" w14:textId="77777777" w:rsidR="00B30A86" w:rsidRPr="00B30A86" w:rsidRDefault="00B30A86" w:rsidP="00672A80">
      <w:pPr>
        <w:spacing w:before="120" w:after="40" w:line="240" w:lineRule="exact"/>
        <w:jc w:val="both"/>
        <w:rPr>
          <w:rFonts w:ascii="Arial" w:hAnsi="Arial" w:cs="Arial"/>
          <w:b/>
          <w:sz w:val="20"/>
          <w:szCs w:val="20"/>
        </w:rPr>
      </w:pPr>
      <w:r w:rsidRPr="00B30A86">
        <w:rPr>
          <w:rFonts w:ascii="Arial" w:hAnsi="Arial" w:cs="Arial"/>
          <w:b/>
          <w:sz w:val="20"/>
          <w:szCs w:val="20"/>
        </w:rPr>
        <w:t>Your Ability to Withdraw Funds</w:t>
      </w:r>
    </w:p>
    <w:p w14:paraId="3FBAF26D" w14:textId="77777777"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 xml:space="preserve">Our policy is to make funds from your cash and check deposits available to you on the </w:t>
      </w:r>
      <w:r w:rsidRPr="002D69BB">
        <w:rPr>
          <w:rFonts w:ascii="Arial" w:hAnsi="Arial" w:cs="Arial"/>
          <w:bCs/>
          <w:iCs/>
          <w:sz w:val="20"/>
          <w:szCs w:val="20"/>
        </w:rPr>
        <w:t>same business day that we receive your deposit</w:t>
      </w:r>
      <w:r w:rsidRPr="002D69BB">
        <w:rPr>
          <w:rFonts w:ascii="Arial" w:hAnsi="Arial" w:cs="Arial"/>
          <w:sz w:val="20"/>
          <w:szCs w:val="20"/>
        </w:rPr>
        <w:t>. Electronic direct deposits will be available on the day we receive the deposit</w:t>
      </w:r>
      <w:r w:rsidR="00466131" w:rsidRPr="002D69BB">
        <w:rPr>
          <w:rFonts w:ascii="Arial" w:hAnsi="Arial" w:cs="Arial"/>
          <w:sz w:val="20"/>
          <w:szCs w:val="20"/>
        </w:rPr>
        <w:t>, unless they involve an International ACH Transaction. See below for more information on International ACH Transactions</w:t>
      </w:r>
      <w:r w:rsidRPr="002D69BB">
        <w:rPr>
          <w:rFonts w:ascii="Arial" w:hAnsi="Arial" w:cs="Arial"/>
          <w:sz w:val="20"/>
          <w:szCs w:val="20"/>
        </w:rPr>
        <w:t xml:space="preserve">. Once they are available, you can withdraw the funds in </w:t>
      </w:r>
      <w:proofErr w:type="gramStart"/>
      <w:r w:rsidRPr="002D69BB">
        <w:rPr>
          <w:rFonts w:ascii="Arial" w:hAnsi="Arial" w:cs="Arial"/>
          <w:sz w:val="20"/>
          <w:szCs w:val="20"/>
        </w:rPr>
        <w:t>cash</w:t>
      </w:r>
      <w:proofErr w:type="gramEnd"/>
      <w:r w:rsidRPr="002D69BB">
        <w:rPr>
          <w:rFonts w:ascii="Arial" w:hAnsi="Arial" w:cs="Arial"/>
          <w:sz w:val="20"/>
          <w:szCs w:val="20"/>
        </w:rPr>
        <w:t xml:space="preserve"> and we will use the funds to pay checks that you have written. </w:t>
      </w:r>
    </w:p>
    <w:p w14:paraId="01F32534" w14:textId="77777777" w:rsidR="00B30A86" w:rsidRPr="002D69BB" w:rsidRDefault="00B30A86" w:rsidP="00672A80">
      <w:pPr>
        <w:spacing w:after="40" w:line="240" w:lineRule="exact"/>
        <w:jc w:val="both"/>
        <w:rPr>
          <w:rFonts w:ascii="Arial" w:hAnsi="Arial" w:cs="Arial"/>
          <w:b/>
          <w:sz w:val="20"/>
          <w:szCs w:val="20"/>
        </w:rPr>
      </w:pPr>
      <w:r w:rsidRPr="002D69BB">
        <w:rPr>
          <w:rFonts w:ascii="Arial" w:hAnsi="Arial" w:cs="Arial"/>
          <w:b/>
          <w:sz w:val="20"/>
          <w:szCs w:val="20"/>
        </w:rPr>
        <w:t>Longer Delays May Apply</w:t>
      </w:r>
    </w:p>
    <w:p w14:paraId="67E6FB0E" w14:textId="77777777"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However, in some cases, the availability of funds may be delayed under the following circumstances.</w:t>
      </w:r>
    </w:p>
    <w:p w14:paraId="233A26A6" w14:textId="3602E6A7" w:rsidR="00B30A86" w:rsidRPr="002D69BB" w:rsidRDefault="00B30A86" w:rsidP="00672A80">
      <w:pPr>
        <w:spacing w:after="40" w:line="240" w:lineRule="exact"/>
        <w:jc w:val="both"/>
        <w:rPr>
          <w:rFonts w:ascii="Arial" w:hAnsi="Arial" w:cs="Arial"/>
          <w:sz w:val="20"/>
          <w:szCs w:val="20"/>
        </w:rPr>
      </w:pPr>
      <w:r w:rsidRPr="002D69BB">
        <w:rPr>
          <w:rFonts w:ascii="Arial" w:hAnsi="Arial" w:cs="Arial"/>
          <w:b/>
          <w:sz w:val="20"/>
          <w:szCs w:val="20"/>
        </w:rPr>
        <w:t>Case-by-Case Holds:</w:t>
      </w:r>
      <w:r w:rsidRPr="002D69BB">
        <w:rPr>
          <w:rFonts w:ascii="Arial" w:hAnsi="Arial" w:cs="Arial"/>
          <w:sz w:val="20"/>
          <w:szCs w:val="20"/>
        </w:rPr>
        <w:t xml:space="preserve"> Depending on the type of check that you deposit, funds may not be available until the second business day after the day of your deposit. The first $2</w:t>
      </w:r>
      <w:r w:rsidR="001B69BB">
        <w:rPr>
          <w:rFonts w:ascii="Arial" w:hAnsi="Arial" w:cs="Arial"/>
          <w:sz w:val="20"/>
          <w:szCs w:val="20"/>
        </w:rPr>
        <w:t>7</w:t>
      </w:r>
      <w:r w:rsidR="00466131" w:rsidRPr="002D69BB">
        <w:rPr>
          <w:rFonts w:ascii="Arial" w:hAnsi="Arial" w:cs="Arial"/>
          <w:sz w:val="20"/>
          <w:szCs w:val="20"/>
        </w:rPr>
        <w:t>5</w:t>
      </w:r>
      <w:r w:rsidRPr="002D69BB">
        <w:rPr>
          <w:rFonts w:ascii="Arial" w:hAnsi="Arial" w:cs="Arial"/>
          <w:sz w:val="20"/>
          <w:szCs w:val="20"/>
        </w:rPr>
        <w:t xml:space="preserve"> of your deposits, however, will be available on the first business day</w:t>
      </w:r>
      <w:r w:rsidR="00AB7DA3" w:rsidRPr="002D69BB">
        <w:rPr>
          <w:rFonts w:ascii="Arial" w:hAnsi="Arial" w:cs="Arial"/>
          <w:sz w:val="20"/>
          <w:szCs w:val="20"/>
        </w:rPr>
        <w:t xml:space="preserve"> after the date of deposit</w:t>
      </w:r>
      <w:r w:rsidRPr="002D69BB">
        <w:rPr>
          <w:rFonts w:ascii="Arial" w:hAnsi="Arial" w:cs="Arial"/>
          <w:sz w:val="20"/>
          <w:szCs w:val="20"/>
        </w:rPr>
        <w:t xml:space="preserve">. </w:t>
      </w:r>
    </w:p>
    <w:p w14:paraId="08E981A1" w14:textId="232F6F78" w:rsidR="00B30A86" w:rsidRPr="002D69BB" w:rsidRDefault="00B30A86" w:rsidP="00672A80">
      <w:pPr>
        <w:spacing w:after="40" w:line="240" w:lineRule="exact"/>
        <w:jc w:val="both"/>
        <w:rPr>
          <w:rFonts w:ascii="Arial" w:hAnsi="Arial" w:cs="Arial"/>
          <w:sz w:val="20"/>
          <w:szCs w:val="20"/>
        </w:rPr>
      </w:pPr>
      <w:r w:rsidRPr="002D69BB">
        <w:rPr>
          <w:rFonts w:ascii="Arial" w:hAnsi="Arial" w:cs="Arial"/>
          <w:sz w:val="20"/>
          <w:szCs w:val="20"/>
        </w:rPr>
        <w:t xml:space="preserve">If we are not going to make </w:t>
      </w:r>
      <w:proofErr w:type="gramStart"/>
      <w:r w:rsidRPr="002D69BB">
        <w:rPr>
          <w:rFonts w:ascii="Arial" w:hAnsi="Arial" w:cs="Arial"/>
          <w:sz w:val="20"/>
          <w:szCs w:val="20"/>
        </w:rPr>
        <w:t>all of</w:t>
      </w:r>
      <w:proofErr w:type="gramEnd"/>
      <w:r w:rsidRPr="002D69BB">
        <w:rPr>
          <w:rFonts w:ascii="Arial" w:hAnsi="Arial" w:cs="Arial"/>
          <w:sz w:val="20"/>
          <w:szCs w:val="20"/>
        </w:rPr>
        <w:t xml:space="preserve"> the funds from your deposit available on the first business day, we will notify you at the time you make your deposit. We will also tell you when the funds will be available. If your deposit is not made directly to one of our employees, or if we decide to take this action after you have left the premises, we will </w:t>
      </w:r>
      <w:r w:rsidR="00B34A35">
        <w:rPr>
          <w:rFonts w:ascii="Arial" w:hAnsi="Arial" w:cs="Arial"/>
          <w:sz w:val="20"/>
          <w:szCs w:val="20"/>
        </w:rPr>
        <w:t>notify you</w:t>
      </w:r>
      <w:r w:rsidRPr="002D69BB">
        <w:rPr>
          <w:rFonts w:ascii="Arial" w:hAnsi="Arial" w:cs="Arial"/>
          <w:sz w:val="20"/>
          <w:szCs w:val="20"/>
        </w:rPr>
        <w:t xml:space="preserve"> the day after we receive your deposit. </w:t>
      </w:r>
    </w:p>
    <w:p w14:paraId="011EB05E" w14:textId="77777777"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 xml:space="preserve">If you will need the funds from a deposit right away, you should ask us when the funds will be available. </w:t>
      </w:r>
    </w:p>
    <w:p w14:paraId="1160C671" w14:textId="77777777" w:rsidR="005B185B" w:rsidRPr="002D69BB" w:rsidRDefault="00B30A86" w:rsidP="00672A80">
      <w:pPr>
        <w:spacing w:after="40" w:line="240" w:lineRule="exact"/>
        <w:jc w:val="both"/>
        <w:rPr>
          <w:rFonts w:ascii="Arial" w:hAnsi="Arial" w:cs="Arial"/>
          <w:sz w:val="20"/>
          <w:szCs w:val="20"/>
        </w:rPr>
      </w:pPr>
      <w:r w:rsidRPr="002D69BB">
        <w:rPr>
          <w:rFonts w:ascii="Arial" w:hAnsi="Arial" w:cs="Arial"/>
          <w:b/>
          <w:sz w:val="20"/>
          <w:szCs w:val="20"/>
        </w:rPr>
        <w:t>Exception Holds:</w:t>
      </w:r>
      <w:r w:rsidRPr="002D69BB">
        <w:rPr>
          <w:rFonts w:ascii="Arial" w:hAnsi="Arial" w:cs="Arial"/>
          <w:sz w:val="20"/>
          <w:szCs w:val="20"/>
        </w:rPr>
        <w:t xml:space="preserve"> In addition, funds you deposit by check may be delayed for up to the </w:t>
      </w:r>
      <w:r w:rsidR="00D07A62" w:rsidRPr="002D69BB">
        <w:rPr>
          <w:rFonts w:ascii="Arial" w:hAnsi="Arial" w:cs="Arial"/>
          <w:bCs/>
          <w:sz w:val="20"/>
          <w:szCs w:val="20"/>
        </w:rPr>
        <w:t>fifth</w:t>
      </w:r>
      <w:r w:rsidRPr="002D69BB">
        <w:rPr>
          <w:rFonts w:ascii="Arial" w:hAnsi="Arial" w:cs="Arial"/>
          <w:sz w:val="20"/>
          <w:szCs w:val="20"/>
        </w:rPr>
        <w:t xml:space="preserve"> business day after the day of your deposit under the following circumstances:</w:t>
      </w:r>
    </w:p>
    <w:p w14:paraId="48A98AAF" w14:textId="77777777" w:rsidR="00B30A86" w:rsidRPr="002D69BB" w:rsidRDefault="00B30A86" w:rsidP="00672A80">
      <w:pPr>
        <w:numPr>
          <w:ilvl w:val="0"/>
          <w:numId w:val="1"/>
        </w:numPr>
        <w:spacing w:after="40" w:line="240" w:lineRule="exact"/>
        <w:jc w:val="both"/>
        <w:rPr>
          <w:rFonts w:ascii="Arial" w:hAnsi="Arial" w:cs="Arial"/>
          <w:sz w:val="20"/>
          <w:szCs w:val="20"/>
        </w:rPr>
      </w:pPr>
      <w:r w:rsidRPr="002D69BB">
        <w:rPr>
          <w:rFonts w:ascii="Arial" w:hAnsi="Arial" w:cs="Arial"/>
          <w:sz w:val="20"/>
          <w:szCs w:val="20"/>
        </w:rPr>
        <w:t>We believe a check you deposit will not be paid.</w:t>
      </w:r>
    </w:p>
    <w:p w14:paraId="2B3A324E" w14:textId="73F56A5E" w:rsidR="00B30A86" w:rsidRPr="002D69BB" w:rsidRDefault="00B30A86" w:rsidP="00672A80">
      <w:pPr>
        <w:numPr>
          <w:ilvl w:val="0"/>
          <w:numId w:val="1"/>
        </w:numPr>
        <w:spacing w:after="40" w:line="240" w:lineRule="exact"/>
        <w:jc w:val="both"/>
        <w:rPr>
          <w:rFonts w:ascii="Arial" w:hAnsi="Arial" w:cs="Arial"/>
          <w:sz w:val="20"/>
          <w:szCs w:val="20"/>
        </w:rPr>
      </w:pPr>
      <w:r w:rsidRPr="002D69BB">
        <w:rPr>
          <w:rFonts w:ascii="Arial" w:hAnsi="Arial" w:cs="Arial"/>
          <w:sz w:val="20"/>
          <w:szCs w:val="20"/>
        </w:rPr>
        <w:t>You deposit checks totaling more than $</w:t>
      </w:r>
      <w:r w:rsidR="001B69BB">
        <w:rPr>
          <w:rFonts w:ascii="Arial" w:hAnsi="Arial" w:cs="Arial"/>
          <w:sz w:val="20"/>
          <w:szCs w:val="20"/>
        </w:rPr>
        <w:t>6</w:t>
      </w:r>
      <w:r w:rsidRPr="002D69BB">
        <w:rPr>
          <w:rFonts w:ascii="Arial" w:hAnsi="Arial" w:cs="Arial"/>
          <w:sz w:val="20"/>
          <w:szCs w:val="20"/>
        </w:rPr>
        <w:t>,</w:t>
      </w:r>
      <w:r w:rsidR="001B69BB">
        <w:rPr>
          <w:rFonts w:ascii="Arial" w:hAnsi="Arial" w:cs="Arial"/>
          <w:sz w:val="20"/>
          <w:szCs w:val="20"/>
        </w:rPr>
        <w:t>7</w:t>
      </w:r>
      <w:r w:rsidR="00466131" w:rsidRPr="002D69BB">
        <w:rPr>
          <w:rFonts w:ascii="Arial" w:hAnsi="Arial" w:cs="Arial"/>
          <w:sz w:val="20"/>
          <w:szCs w:val="20"/>
        </w:rPr>
        <w:t>25</w:t>
      </w:r>
      <w:r w:rsidRPr="002D69BB">
        <w:rPr>
          <w:rFonts w:ascii="Arial" w:hAnsi="Arial" w:cs="Arial"/>
          <w:sz w:val="20"/>
          <w:szCs w:val="20"/>
        </w:rPr>
        <w:t xml:space="preserve"> on any one day.</w:t>
      </w:r>
    </w:p>
    <w:p w14:paraId="72A8AA82" w14:textId="77777777" w:rsidR="00B30A86" w:rsidRPr="002D69BB" w:rsidRDefault="00B30A86" w:rsidP="00672A80">
      <w:pPr>
        <w:numPr>
          <w:ilvl w:val="0"/>
          <w:numId w:val="1"/>
        </w:numPr>
        <w:spacing w:after="40" w:line="240" w:lineRule="exact"/>
        <w:jc w:val="both"/>
        <w:rPr>
          <w:rFonts w:ascii="Arial" w:hAnsi="Arial" w:cs="Arial"/>
          <w:sz w:val="20"/>
          <w:szCs w:val="20"/>
        </w:rPr>
      </w:pPr>
      <w:r w:rsidRPr="002D69BB">
        <w:rPr>
          <w:rFonts w:ascii="Arial" w:hAnsi="Arial" w:cs="Arial"/>
          <w:sz w:val="20"/>
          <w:szCs w:val="20"/>
        </w:rPr>
        <w:t>You redeposit a check that has been returned unpaid.</w:t>
      </w:r>
    </w:p>
    <w:p w14:paraId="4BA224B4" w14:textId="77777777" w:rsidR="00B30A86" w:rsidRDefault="00B30A86" w:rsidP="00672A80">
      <w:pPr>
        <w:numPr>
          <w:ilvl w:val="0"/>
          <w:numId w:val="1"/>
        </w:numPr>
        <w:spacing w:after="40" w:line="240" w:lineRule="exact"/>
        <w:jc w:val="both"/>
        <w:rPr>
          <w:rFonts w:ascii="Arial" w:hAnsi="Arial" w:cs="Arial"/>
          <w:sz w:val="20"/>
          <w:szCs w:val="20"/>
        </w:rPr>
      </w:pPr>
      <w:r w:rsidRPr="002D69BB">
        <w:rPr>
          <w:rFonts w:ascii="Arial" w:hAnsi="Arial" w:cs="Arial"/>
          <w:sz w:val="20"/>
          <w:szCs w:val="20"/>
        </w:rPr>
        <w:t>You have overdrawn your account repeatedly in the last six months</w:t>
      </w:r>
      <w:r w:rsidRPr="00B30A86">
        <w:rPr>
          <w:rFonts w:ascii="Arial" w:hAnsi="Arial" w:cs="Arial"/>
          <w:sz w:val="20"/>
          <w:szCs w:val="20"/>
        </w:rPr>
        <w:t>.</w:t>
      </w:r>
    </w:p>
    <w:p w14:paraId="2666E163" w14:textId="77777777" w:rsidR="00B30A86" w:rsidRPr="00B30A86" w:rsidRDefault="00B30A86" w:rsidP="00672A80">
      <w:pPr>
        <w:numPr>
          <w:ilvl w:val="0"/>
          <w:numId w:val="1"/>
        </w:numPr>
        <w:spacing w:after="40" w:line="240" w:lineRule="exact"/>
        <w:jc w:val="both"/>
        <w:rPr>
          <w:rFonts w:ascii="Arial" w:hAnsi="Arial" w:cs="Arial"/>
          <w:sz w:val="20"/>
          <w:szCs w:val="20"/>
        </w:rPr>
      </w:pPr>
      <w:r w:rsidRPr="00B30A86">
        <w:rPr>
          <w:rFonts w:ascii="Arial" w:hAnsi="Arial" w:cs="Arial"/>
          <w:sz w:val="20"/>
          <w:szCs w:val="20"/>
        </w:rPr>
        <w:t>There is an emergency, such as failure of computer or communications equipment.</w:t>
      </w:r>
    </w:p>
    <w:p w14:paraId="53E15E31" w14:textId="77777777" w:rsidR="00B30A86" w:rsidRPr="00B30A86" w:rsidRDefault="00B30A86" w:rsidP="00143E38">
      <w:pPr>
        <w:spacing w:after="120" w:line="240" w:lineRule="exact"/>
        <w:jc w:val="both"/>
        <w:rPr>
          <w:rFonts w:ascii="Arial" w:hAnsi="Arial" w:cs="Arial"/>
          <w:sz w:val="20"/>
          <w:szCs w:val="20"/>
        </w:rPr>
      </w:pPr>
      <w:r w:rsidRPr="00B30A86">
        <w:rPr>
          <w:rFonts w:ascii="Arial" w:hAnsi="Arial" w:cs="Arial"/>
          <w:sz w:val="20"/>
          <w:szCs w:val="20"/>
        </w:rPr>
        <w:t>We will notify you if we delay your ability to withdraw funds for any of these reasons, and we will tell you wh</w:t>
      </w:r>
      <w:r>
        <w:rPr>
          <w:rFonts w:ascii="Arial" w:hAnsi="Arial" w:cs="Arial"/>
          <w:sz w:val="20"/>
          <w:szCs w:val="20"/>
        </w:rPr>
        <w:t>en the funds will be available.</w:t>
      </w:r>
    </w:p>
    <w:p w14:paraId="07E765BB" w14:textId="77777777" w:rsidR="00B30A86" w:rsidRPr="00B30A86" w:rsidRDefault="00B30A86" w:rsidP="00672A80">
      <w:pPr>
        <w:spacing w:after="40" w:line="240" w:lineRule="exact"/>
        <w:jc w:val="both"/>
        <w:rPr>
          <w:rFonts w:ascii="Arial" w:hAnsi="Arial" w:cs="Arial"/>
          <w:b/>
          <w:sz w:val="20"/>
          <w:szCs w:val="20"/>
        </w:rPr>
      </w:pPr>
      <w:r w:rsidRPr="00B30A86">
        <w:rPr>
          <w:rFonts w:ascii="Arial" w:hAnsi="Arial" w:cs="Arial"/>
          <w:b/>
          <w:sz w:val="20"/>
          <w:szCs w:val="20"/>
        </w:rPr>
        <w:t>Holds on Other Funds</w:t>
      </w:r>
    </w:p>
    <w:p w14:paraId="533667F0" w14:textId="77777777" w:rsidR="00B30A86" w:rsidRPr="00B30A86" w:rsidRDefault="00B30A86" w:rsidP="00672A80">
      <w:pPr>
        <w:spacing w:after="40" w:line="240" w:lineRule="exact"/>
        <w:jc w:val="both"/>
        <w:rPr>
          <w:rFonts w:ascii="Arial" w:hAnsi="Arial" w:cs="Arial"/>
          <w:sz w:val="20"/>
          <w:szCs w:val="20"/>
        </w:rPr>
      </w:pPr>
      <w:r w:rsidRPr="00B30A86">
        <w:rPr>
          <w:rFonts w:ascii="Arial" w:hAnsi="Arial" w:cs="Arial"/>
          <w:sz w:val="20"/>
          <w:szCs w:val="20"/>
        </w:rPr>
        <w:t>If we cash a check for you that is drawn on another financial institution, we may withhold the availability of a corresponding amount of funds that are already in your account. Those funds will be available at the time funds from the check we cashed would have been ava</w:t>
      </w:r>
      <w:r>
        <w:rPr>
          <w:rFonts w:ascii="Arial" w:hAnsi="Arial" w:cs="Arial"/>
          <w:sz w:val="20"/>
          <w:szCs w:val="20"/>
        </w:rPr>
        <w:t>ilable if you had deposited it.</w:t>
      </w:r>
    </w:p>
    <w:p w14:paraId="693E3415" w14:textId="77777777" w:rsidR="00B30A86" w:rsidRPr="00B30A86" w:rsidRDefault="00B30A86" w:rsidP="00143E38">
      <w:pPr>
        <w:spacing w:after="120" w:line="240" w:lineRule="exact"/>
        <w:jc w:val="both"/>
        <w:rPr>
          <w:rFonts w:ascii="Arial" w:hAnsi="Arial" w:cs="Arial"/>
          <w:sz w:val="20"/>
          <w:szCs w:val="20"/>
        </w:rPr>
      </w:pPr>
      <w:r w:rsidRPr="00B30A86">
        <w:rPr>
          <w:rFonts w:ascii="Arial" w:hAnsi="Arial" w:cs="Arial"/>
          <w:sz w:val="20"/>
          <w:szCs w:val="20"/>
        </w:rPr>
        <w:t xml:space="preserve">If we </w:t>
      </w:r>
      <w:proofErr w:type="gramStart"/>
      <w:r w:rsidRPr="00B30A86">
        <w:rPr>
          <w:rFonts w:ascii="Arial" w:hAnsi="Arial" w:cs="Arial"/>
          <w:sz w:val="20"/>
          <w:szCs w:val="20"/>
        </w:rPr>
        <w:t>accept</w:t>
      </w:r>
      <w:proofErr w:type="gramEnd"/>
      <w:r w:rsidRPr="00B30A86">
        <w:rPr>
          <w:rFonts w:ascii="Arial" w:hAnsi="Arial" w:cs="Arial"/>
          <w:sz w:val="20"/>
          <w:szCs w:val="20"/>
        </w:rPr>
        <w:t xml:space="preserve"> for deposit a check that is drawn on another financial institution, we may make funds from the deposit available for withdrawal immediately but delay your availability to withdraw a corresponding amount of funds that you have on deposit in another account with us. The funds in the other account would then not be available for withdrawal until the time periods that are described elsewhere in this disclosure for the type of check that you deposited.</w:t>
      </w:r>
    </w:p>
    <w:p w14:paraId="1260F7ED" w14:textId="77777777" w:rsidR="00B30A86" w:rsidRPr="00B34A35" w:rsidRDefault="00B30A86" w:rsidP="00143E38">
      <w:pPr>
        <w:spacing w:after="40" w:line="240" w:lineRule="exact"/>
        <w:jc w:val="both"/>
        <w:rPr>
          <w:rFonts w:ascii="Arial" w:hAnsi="Arial" w:cs="Arial"/>
          <w:b/>
          <w:sz w:val="20"/>
          <w:szCs w:val="20"/>
        </w:rPr>
      </w:pPr>
      <w:r w:rsidRPr="00B34A35">
        <w:rPr>
          <w:rFonts w:ascii="Arial" w:hAnsi="Arial" w:cs="Arial"/>
          <w:b/>
          <w:sz w:val="20"/>
          <w:szCs w:val="20"/>
        </w:rPr>
        <w:t>Deposits at Automated Teller Machines</w:t>
      </w:r>
    </w:p>
    <w:p w14:paraId="2D1400F6" w14:textId="2548235D" w:rsidR="00B30A86" w:rsidRPr="00B34A35" w:rsidRDefault="00B30A86" w:rsidP="00672A80">
      <w:pPr>
        <w:spacing w:after="40" w:line="240" w:lineRule="exact"/>
        <w:jc w:val="both"/>
        <w:rPr>
          <w:rFonts w:ascii="Arial" w:hAnsi="Arial" w:cs="Arial"/>
          <w:sz w:val="20"/>
          <w:szCs w:val="20"/>
        </w:rPr>
      </w:pPr>
      <w:r w:rsidRPr="00B34A35">
        <w:rPr>
          <w:rFonts w:ascii="Arial" w:hAnsi="Arial" w:cs="Arial"/>
          <w:sz w:val="20"/>
          <w:szCs w:val="20"/>
        </w:rPr>
        <w:t>We do not accept deposits at</w:t>
      </w:r>
      <w:r w:rsidR="00B34A35" w:rsidRPr="00B34A35">
        <w:rPr>
          <w:rFonts w:ascii="Arial" w:hAnsi="Arial" w:cs="Arial"/>
          <w:sz w:val="20"/>
          <w:szCs w:val="20"/>
        </w:rPr>
        <w:t xml:space="preserve"> </w:t>
      </w:r>
      <w:r w:rsidR="00466131" w:rsidRPr="00B34A35">
        <w:rPr>
          <w:rFonts w:ascii="Arial" w:hAnsi="Arial" w:cs="Arial"/>
          <w:bCs/>
          <w:sz w:val="20"/>
          <w:szCs w:val="20"/>
        </w:rPr>
        <w:t>ATMs that we do not own or operate</w:t>
      </w:r>
      <w:r w:rsidR="00D07A62" w:rsidRPr="00B34A35">
        <w:rPr>
          <w:rFonts w:ascii="Arial" w:hAnsi="Arial" w:cs="Arial"/>
          <w:sz w:val="20"/>
          <w:szCs w:val="20"/>
        </w:rPr>
        <w:t>.</w:t>
      </w:r>
    </w:p>
    <w:p w14:paraId="7375AA3E" w14:textId="10E2DACD" w:rsidR="00466131" w:rsidRPr="00B34A35" w:rsidRDefault="00466131" w:rsidP="00143E38">
      <w:pPr>
        <w:spacing w:after="120" w:line="240" w:lineRule="exact"/>
        <w:jc w:val="both"/>
        <w:rPr>
          <w:rFonts w:ascii="Arial" w:hAnsi="Arial" w:cs="Arial"/>
          <w:bCs/>
          <w:sz w:val="20"/>
          <w:szCs w:val="20"/>
        </w:rPr>
      </w:pPr>
      <w:r w:rsidRPr="00B34A35">
        <w:rPr>
          <w:rFonts w:ascii="Arial" w:hAnsi="Arial" w:cs="Arial"/>
          <w:bCs/>
          <w:sz w:val="20"/>
          <w:szCs w:val="20"/>
        </w:rPr>
        <w:t>Funds from deposits (cash or checks) made at automated teller machines (ATMs) we own or operate will follow the same availability schedule as making a deposit in person to one of our employees, except that same day availability may not apply to the items noted. These deposits may be available the first day after the day of deposit.</w:t>
      </w:r>
    </w:p>
    <w:p w14:paraId="0410F44E" w14:textId="77777777" w:rsidR="00B30A86" w:rsidRPr="00B30A86" w:rsidRDefault="00B30A86" w:rsidP="00672A80">
      <w:pPr>
        <w:spacing w:after="40" w:line="240" w:lineRule="exact"/>
        <w:jc w:val="both"/>
        <w:rPr>
          <w:rFonts w:ascii="Arial" w:hAnsi="Arial" w:cs="Arial"/>
          <w:b/>
          <w:sz w:val="20"/>
          <w:szCs w:val="20"/>
        </w:rPr>
      </w:pPr>
      <w:r w:rsidRPr="00B30A86">
        <w:rPr>
          <w:rFonts w:ascii="Arial" w:hAnsi="Arial" w:cs="Arial"/>
          <w:b/>
          <w:sz w:val="20"/>
          <w:szCs w:val="20"/>
        </w:rPr>
        <w:lastRenderedPageBreak/>
        <w:t>Special Rules for New Accounts</w:t>
      </w:r>
    </w:p>
    <w:p w14:paraId="1978F77B" w14:textId="77506B1F" w:rsidR="00B30A86" w:rsidRPr="002D69BB" w:rsidRDefault="00B30A86" w:rsidP="00672A80">
      <w:pPr>
        <w:spacing w:after="40" w:line="240" w:lineRule="exact"/>
        <w:jc w:val="both"/>
        <w:rPr>
          <w:rFonts w:ascii="Arial" w:hAnsi="Arial" w:cs="Arial"/>
          <w:sz w:val="20"/>
          <w:szCs w:val="20"/>
        </w:rPr>
      </w:pPr>
      <w:r w:rsidRPr="002D69BB">
        <w:rPr>
          <w:rFonts w:ascii="Arial" w:hAnsi="Arial" w:cs="Arial"/>
          <w:sz w:val="20"/>
          <w:szCs w:val="20"/>
        </w:rPr>
        <w:t xml:space="preserve">If you are a new </w:t>
      </w:r>
      <w:r w:rsidR="00B34A35">
        <w:rPr>
          <w:rFonts w:ascii="Arial" w:hAnsi="Arial" w:cs="Arial"/>
          <w:sz w:val="20"/>
          <w:szCs w:val="20"/>
        </w:rPr>
        <w:t>member</w:t>
      </w:r>
      <w:r w:rsidRPr="002D69BB">
        <w:rPr>
          <w:rFonts w:ascii="Arial" w:hAnsi="Arial" w:cs="Arial"/>
          <w:sz w:val="20"/>
          <w:szCs w:val="20"/>
        </w:rPr>
        <w:t>, the following special rules will apply during the first 30 days your account is open.</w:t>
      </w:r>
      <w:r w:rsidR="00847191" w:rsidRPr="002D69BB">
        <w:rPr>
          <w:rFonts w:ascii="Arial" w:hAnsi="Arial" w:cs="Arial"/>
          <w:sz w:val="20"/>
          <w:szCs w:val="20"/>
        </w:rPr>
        <w:t xml:space="preserve"> </w:t>
      </w:r>
      <w:r w:rsidRPr="002D69BB">
        <w:rPr>
          <w:rFonts w:ascii="Arial" w:hAnsi="Arial" w:cs="Arial"/>
          <w:sz w:val="20"/>
          <w:szCs w:val="20"/>
        </w:rPr>
        <w:t>Funds from electronic direct deposits to your account will be available on the day we receive the deposit. Funds from deposits of cash, wire transfers, and the first $</w:t>
      </w:r>
      <w:r w:rsidR="001B69BB">
        <w:rPr>
          <w:rFonts w:ascii="Arial" w:hAnsi="Arial" w:cs="Arial"/>
          <w:sz w:val="20"/>
          <w:szCs w:val="20"/>
        </w:rPr>
        <w:t>6</w:t>
      </w:r>
      <w:r w:rsidRPr="002D69BB">
        <w:rPr>
          <w:rFonts w:ascii="Arial" w:hAnsi="Arial" w:cs="Arial"/>
          <w:sz w:val="20"/>
          <w:szCs w:val="20"/>
        </w:rPr>
        <w:t>,</w:t>
      </w:r>
      <w:r w:rsidR="001B69BB">
        <w:rPr>
          <w:rFonts w:ascii="Arial" w:hAnsi="Arial" w:cs="Arial"/>
          <w:sz w:val="20"/>
          <w:szCs w:val="20"/>
        </w:rPr>
        <w:t>7</w:t>
      </w:r>
      <w:r w:rsidR="00466131" w:rsidRPr="002D69BB">
        <w:rPr>
          <w:rFonts w:ascii="Arial" w:hAnsi="Arial" w:cs="Arial"/>
          <w:sz w:val="20"/>
          <w:szCs w:val="20"/>
        </w:rPr>
        <w:t>25</w:t>
      </w:r>
      <w:r w:rsidRPr="002D69BB">
        <w:rPr>
          <w:rFonts w:ascii="Arial" w:hAnsi="Arial" w:cs="Arial"/>
          <w:sz w:val="20"/>
          <w:szCs w:val="20"/>
        </w:rPr>
        <w:t xml:space="preserve"> of a day's total deposits of cashier's, certified, teller's, </w:t>
      </w:r>
      <w:proofErr w:type="gramStart"/>
      <w:r w:rsidRPr="002D69BB">
        <w:rPr>
          <w:rFonts w:ascii="Arial" w:hAnsi="Arial" w:cs="Arial"/>
          <w:sz w:val="20"/>
          <w:szCs w:val="20"/>
        </w:rPr>
        <w:t>traveler's</w:t>
      </w:r>
      <w:proofErr w:type="gramEnd"/>
      <w:r w:rsidRPr="002D69BB">
        <w:rPr>
          <w:rFonts w:ascii="Arial" w:hAnsi="Arial" w:cs="Arial"/>
          <w:sz w:val="20"/>
          <w:szCs w:val="20"/>
        </w:rPr>
        <w:t>, and federal, state and local government checks will be available on the next business day after the day of your deposit if the deposit meets certain conditions. For example, the checks must be payable to you (and you may have to use a special deposit slip). The excess over $</w:t>
      </w:r>
      <w:r w:rsidR="001B69BB">
        <w:rPr>
          <w:rFonts w:ascii="Arial" w:hAnsi="Arial" w:cs="Arial"/>
          <w:sz w:val="20"/>
          <w:szCs w:val="20"/>
        </w:rPr>
        <w:t>6</w:t>
      </w:r>
      <w:r w:rsidRPr="002D69BB">
        <w:rPr>
          <w:rFonts w:ascii="Arial" w:hAnsi="Arial" w:cs="Arial"/>
          <w:sz w:val="20"/>
          <w:szCs w:val="20"/>
        </w:rPr>
        <w:t>,</w:t>
      </w:r>
      <w:r w:rsidR="001B69BB">
        <w:rPr>
          <w:rFonts w:ascii="Arial" w:hAnsi="Arial" w:cs="Arial"/>
          <w:sz w:val="20"/>
          <w:szCs w:val="20"/>
        </w:rPr>
        <w:t>7</w:t>
      </w:r>
      <w:r w:rsidR="00466131" w:rsidRPr="002D69BB">
        <w:rPr>
          <w:rFonts w:ascii="Arial" w:hAnsi="Arial" w:cs="Arial"/>
          <w:sz w:val="20"/>
          <w:szCs w:val="20"/>
        </w:rPr>
        <w:t>25</w:t>
      </w:r>
      <w:r w:rsidRPr="002D69BB">
        <w:rPr>
          <w:rFonts w:ascii="Arial" w:hAnsi="Arial" w:cs="Arial"/>
          <w:sz w:val="20"/>
          <w:szCs w:val="20"/>
        </w:rPr>
        <w:t xml:space="preserve"> will be available on the </w:t>
      </w:r>
      <w:r w:rsidR="00D07A62" w:rsidRPr="002D69BB">
        <w:rPr>
          <w:rFonts w:ascii="Arial" w:hAnsi="Arial" w:cs="Arial"/>
          <w:sz w:val="20"/>
          <w:szCs w:val="20"/>
        </w:rPr>
        <w:t>seventh</w:t>
      </w:r>
      <w:r w:rsidRPr="002D69BB">
        <w:rPr>
          <w:rFonts w:ascii="Arial" w:hAnsi="Arial" w:cs="Arial"/>
          <w:sz w:val="20"/>
          <w:szCs w:val="20"/>
        </w:rPr>
        <w:t xml:space="preserve"> business day after the day of your deposit. If your deposit of these checks (other than a U.S. Treasury check) is not made in person to one of our employees, the first $</w:t>
      </w:r>
      <w:r w:rsidR="001B69BB">
        <w:rPr>
          <w:rFonts w:ascii="Arial" w:hAnsi="Arial" w:cs="Arial"/>
          <w:sz w:val="20"/>
          <w:szCs w:val="20"/>
        </w:rPr>
        <w:t>6</w:t>
      </w:r>
      <w:r w:rsidRPr="002D69BB">
        <w:rPr>
          <w:rFonts w:ascii="Arial" w:hAnsi="Arial" w:cs="Arial"/>
          <w:sz w:val="20"/>
          <w:szCs w:val="20"/>
        </w:rPr>
        <w:t>,</w:t>
      </w:r>
      <w:r w:rsidR="001B69BB">
        <w:rPr>
          <w:rFonts w:ascii="Arial" w:hAnsi="Arial" w:cs="Arial"/>
          <w:sz w:val="20"/>
          <w:szCs w:val="20"/>
        </w:rPr>
        <w:t>7</w:t>
      </w:r>
      <w:r w:rsidR="00466131" w:rsidRPr="002D69BB">
        <w:rPr>
          <w:rFonts w:ascii="Arial" w:hAnsi="Arial" w:cs="Arial"/>
          <w:sz w:val="20"/>
          <w:szCs w:val="20"/>
        </w:rPr>
        <w:t>25</w:t>
      </w:r>
      <w:r w:rsidRPr="002D69BB">
        <w:rPr>
          <w:rFonts w:ascii="Arial" w:hAnsi="Arial" w:cs="Arial"/>
          <w:sz w:val="20"/>
          <w:szCs w:val="20"/>
        </w:rPr>
        <w:t xml:space="preserve"> will not be available until the second business day after the day of your deposit. </w:t>
      </w:r>
    </w:p>
    <w:p w14:paraId="50BAE46D" w14:textId="77777777"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 xml:space="preserve">Funds from all other check deposits will be available on the </w:t>
      </w:r>
      <w:r w:rsidR="00D07A62" w:rsidRPr="002D69BB">
        <w:rPr>
          <w:rFonts w:ascii="Arial" w:hAnsi="Arial" w:cs="Arial"/>
          <w:bCs/>
          <w:sz w:val="20"/>
          <w:szCs w:val="20"/>
        </w:rPr>
        <w:t>seventh</w:t>
      </w:r>
      <w:r w:rsidRPr="002D69BB">
        <w:rPr>
          <w:rFonts w:ascii="Arial" w:hAnsi="Arial" w:cs="Arial"/>
          <w:sz w:val="20"/>
          <w:szCs w:val="20"/>
        </w:rPr>
        <w:t xml:space="preserve"> business day after the day of your deposit. </w:t>
      </w:r>
    </w:p>
    <w:p w14:paraId="2CDA1306" w14:textId="77777777" w:rsidR="00B30A86" w:rsidRPr="002D69BB" w:rsidRDefault="00B30A86" w:rsidP="00672A80">
      <w:pPr>
        <w:spacing w:after="40" w:line="240" w:lineRule="exact"/>
        <w:jc w:val="both"/>
        <w:rPr>
          <w:rFonts w:ascii="Arial" w:hAnsi="Arial" w:cs="Arial"/>
          <w:b/>
          <w:sz w:val="20"/>
          <w:szCs w:val="20"/>
        </w:rPr>
      </w:pPr>
      <w:r w:rsidRPr="002D69BB">
        <w:rPr>
          <w:rFonts w:ascii="Arial" w:hAnsi="Arial" w:cs="Arial"/>
          <w:b/>
          <w:sz w:val="20"/>
          <w:szCs w:val="20"/>
        </w:rPr>
        <w:t>Business Days and Cut-off Times</w:t>
      </w:r>
    </w:p>
    <w:p w14:paraId="45189676" w14:textId="7B978005"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 xml:space="preserve">For determining the availability of your deposits, </w:t>
      </w:r>
      <w:r w:rsidRPr="002D69BB">
        <w:rPr>
          <w:rFonts w:ascii="Arial" w:hAnsi="Arial" w:cs="Arial"/>
          <w:bCs/>
          <w:sz w:val="20"/>
          <w:szCs w:val="20"/>
        </w:rPr>
        <w:t>every day is a business day, except Saturdays, Sundays, and federal holidays.</w:t>
      </w:r>
      <w:r w:rsidRPr="002D69BB">
        <w:rPr>
          <w:rFonts w:ascii="Arial" w:hAnsi="Arial" w:cs="Arial"/>
          <w:sz w:val="20"/>
          <w:szCs w:val="20"/>
        </w:rPr>
        <w:t xml:space="preserve"> If you make</w:t>
      </w:r>
      <w:r w:rsidRPr="00B30A86">
        <w:rPr>
          <w:rFonts w:ascii="Arial" w:hAnsi="Arial" w:cs="Arial"/>
          <w:sz w:val="20"/>
          <w:szCs w:val="20"/>
        </w:rPr>
        <w:t xml:space="preserve"> a deposit </w:t>
      </w:r>
      <w:r w:rsidR="00B34A35">
        <w:rPr>
          <w:rFonts w:ascii="Arial" w:hAnsi="Arial" w:cs="Arial"/>
          <w:sz w:val="20"/>
          <w:szCs w:val="20"/>
        </w:rPr>
        <w:t>before close</w:t>
      </w:r>
      <w:r w:rsidRPr="00B30A86">
        <w:rPr>
          <w:rFonts w:ascii="Arial" w:hAnsi="Arial" w:cs="Arial"/>
          <w:sz w:val="20"/>
          <w:szCs w:val="20"/>
        </w:rPr>
        <w:t xml:space="preserve"> on a business day that we are open, we </w:t>
      </w:r>
      <w:r w:rsidRPr="002D69BB">
        <w:rPr>
          <w:rFonts w:ascii="Arial" w:hAnsi="Arial" w:cs="Arial"/>
          <w:sz w:val="20"/>
          <w:szCs w:val="20"/>
        </w:rPr>
        <w:t xml:space="preserve">will consider that day to be the day of your deposit. However, if you make a deposit after that time or on a </w:t>
      </w:r>
      <w:proofErr w:type="gramStart"/>
      <w:r w:rsidRPr="002D69BB">
        <w:rPr>
          <w:rFonts w:ascii="Arial" w:hAnsi="Arial" w:cs="Arial"/>
          <w:sz w:val="20"/>
          <w:szCs w:val="20"/>
        </w:rPr>
        <w:t>day</w:t>
      </w:r>
      <w:proofErr w:type="gramEnd"/>
      <w:r w:rsidRPr="002D69BB">
        <w:rPr>
          <w:rFonts w:ascii="Arial" w:hAnsi="Arial" w:cs="Arial"/>
          <w:sz w:val="20"/>
          <w:szCs w:val="20"/>
        </w:rPr>
        <w:t xml:space="preserve"> we are not open, we will consider that the deposit was made on the next business day we are open.</w:t>
      </w:r>
    </w:p>
    <w:p w14:paraId="5B50F911" w14:textId="77777777" w:rsidR="00466131" w:rsidRPr="002D69BB" w:rsidRDefault="00466131" w:rsidP="00466131">
      <w:pPr>
        <w:spacing w:after="40" w:line="240" w:lineRule="exact"/>
        <w:jc w:val="both"/>
        <w:rPr>
          <w:rFonts w:ascii="Arial" w:hAnsi="Arial" w:cs="Arial"/>
          <w:b/>
          <w:bCs/>
          <w:sz w:val="20"/>
          <w:szCs w:val="20"/>
        </w:rPr>
      </w:pPr>
      <w:r w:rsidRPr="002D69BB">
        <w:rPr>
          <w:rFonts w:ascii="Arial" w:hAnsi="Arial" w:cs="Arial"/>
          <w:b/>
          <w:bCs/>
          <w:sz w:val="20"/>
          <w:szCs w:val="20"/>
        </w:rPr>
        <w:t>International ACH Transactions</w:t>
      </w:r>
    </w:p>
    <w:p w14:paraId="4C6FF6F6" w14:textId="77777777" w:rsidR="00466131" w:rsidRPr="002D69BB" w:rsidRDefault="00466131" w:rsidP="00143E38">
      <w:pPr>
        <w:spacing w:after="120" w:line="240" w:lineRule="exact"/>
        <w:jc w:val="both"/>
        <w:rPr>
          <w:rFonts w:ascii="Arial" w:hAnsi="Arial" w:cs="Arial"/>
          <w:sz w:val="20"/>
          <w:szCs w:val="20"/>
        </w:rPr>
      </w:pPr>
      <w:r w:rsidRPr="002D69BB">
        <w:rPr>
          <w:rFonts w:ascii="Arial" w:hAnsi="Arial" w:cs="Arial"/>
          <w:sz w:val="20"/>
          <w:szCs w:val="20"/>
        </w:rPr>
        <w:t>International ACH Transactions (IAT) that are transmitted to or from any of your accounts may be identified and designated by us for review and examination under the Office of Foreign Assets Control Rules and Regulations (OFAC Rules). In such a case, settlement of the IAT may be delayed or suspended, and may be terminated under applicable OFAC Rules. You also acknowledge that we may be required to place an indefinite hold on funds covered by the IAT if the IAT is required to be terminated under OFAC Rules. You agree that any such delay is permissible under the laws applicable to the availability of funds held in deposit accounts. In the event an IAT is delayed or terminated, we will provide you such notice as may be required by applicable law.</w:t>
      </w:r>
    </w:p>
    <w:p w14:paraId="7E6229E2" w14:textId="77777777" w:rsidR="00B30A86" w:rsidRPr="002D69BB" w:rsidRDefault="00B30A86" w:rsidP="00672A80">
      <w:pPr>
        <w:spacing w:after="40" w:line="240" w:lineRule="exact"/>
        <w:jc w:val="both"/>
        <w:rPr>
          <w:rFonts w:ascii="Arial" w:hAnsi="Arial" w:cs="Arial"/>
          <w:b/>
          <w:sz w:val="20"/>
          <w:szCs w:val="20"/>
        </w:rPr>
      </w:pPr>
      <w:r w:rsidRPr="002D69BB">
        <w:rPr>
          <w:rFonts w:ascii="Arial" w:hAnsi="Arial" w:cs="Arial"/>
          <w:b/>
          <w:sz w:val="20"/>
          <w:szCs w:val="20"/>
        </w:rPr>
        <w:t>Foreign Checks or Drafts</w:t>
      </w:r>
    </w:p>
    <w:p w14:paraId="16EDC03C" w14:textId="77777777" w:rsidR="00B30A86" w:rsidRPr="00B30A86" w:rsidRDefault="00B30A86" w:rsidP="00143E38">
      <w:pPr>
        <w:spacing w:after="120" w:line="240" w:lineRule="exact"/>
        <w:jc w:val="both"/>
        <w:rPr>
          <w:rFonts w:ascii="Arial" w:hAnsi="Arial" w:cs="Arial"/>
          <w:sz w:val="20"/>
          <w:szCs w:val="20"/>
        </w:rPr>
      </w:pPr>
      <w:r w:rsidRPr="002D69BB">
        <w:rPr>
          <w:rFonts w:ascii="Arial" w:hAnsi="Arial" w:cs="Arial"/>
          <w:sz w:val="20"/>
          <w:szCs w:val="20"/>
        </w:rPr>
        <w:t>Checks drawn on financial institutions</w:t>
      </w:r>
      <w:r w:rsidRPr="00B30A86">
        <w:rPr>
          <w:rFonts w:ascii="Arial" w:hAnsi="Arial" w:cs="Arial"/>
          <w:sz w:val="20"/>
          <w:szCs w:val="20"/>
        </w:rPr>
        <w:t xml:space="preserve"> located outside the U.S. (foreign checks) cannot be processed the same as checks drawn on U.S. financial institutions. Foreign checks are exempt from the policies outlined in this disclosure. Generally, the availability of funds for deposits of foreign checks will be delayed for the time it takes us to collect the funds from the financial instit</w:t>
      </w:r>
      <w:r>
        <w:rPr>
          <w:rFonts w:ascii="Arial" w:hAnsi="Arial" w:cs="Arial"/>
          <w:sz w:val="20"/>
          <w:szCs w:val="20"/>
        </w:rPr>
        <w:t xml:space="preserve">utions upon which it is drawn. </w:t>
      </w:r>
    </w:p>
    <w:p w14:paraId="39F47E76" w14:textId="77777777" w:rsidR="00B30A86" w:rsidRPr="00B30A86" w:rsidRDefault="00B30A86" w:rsidP="00143E38">
      <w:pPr>
        <w:spacing w:after="120" w:line="240" w:lineRule="exact"/>
        <w:jc w:val="both"/>
        <w:rPr>
          <w:rFonts w:ascii="Arial" w:hAnsi="Arial" w:cs="Arial"/>
          <w:b/>
          <w:sz w:val="20"/>
          <w:szCs w:val="20"/>
        </w:rPr>
      </w:pPr>
      <w:r w:rsidRPr="00B30A86">
        <w:rPr>
          <w:rFonts w:ascii="Arial" w:hAnsi="Arial" w:cs="Arial"/>
          <w:b/>
          <w:sz w:val="20"/>
          <w:szCs w:val="20"/>
        </w:rPr>
        <w:t xml:space="preserve">Substitute Checks and Your Rights-Important Information About Your Checking Account </w:t>
      </w:r>
    </w:p>
    <w:p w14:paraId="73A44556" w14:textId="77777777" w:rsidR="00B30A86" w:rsidRPr="00B30A86" w:rsidRDefault="00B30A86" w:rsidP="00672A80">
      <w:pPr>
        <w:spacing w:after="40" w:line="240" w:lineRule="exact"/>
        <w:jc w:val="both"/>
        <w:rPr>
          <w:rFonts w:ascii="Arial" w:hAnsi="Arial" w:cs="Arial"/>
          <w:b/>
          <w:sz w:val="20"/>
          <w:szCs w:val="20"/>
        </w:rPr>
      </w:pPr>
      <w:r w:rsidRPr="00B30A86">
        <w:rPr>
          <w:rFonts w:ascii="Arial" w:hAnsi="Arial" w:cs="Arial"/>
          <w:b/>
          <w:sz w:val="20"/>
          <w:szCs w:val="20"/>
        </w:rPr>
        <w:t xml:space="preserve">What Is a Substitute Check? </w:t>
      </w:r>
    </w:p>
    <w:p w14:paraId="0004F799" w14:textId="77777777" w:rsidR="00B30A86" w:rsidRPr="00B30A86" w:rsidRDefault="00B30A86" w:rsidP="00672A80">
      <w:pPr>
        <w:spacing w:after="40" w:line="240" w:lineRule="exact"/>
        <w:jc w:val="both"/>
        <w:rPr>
          <w:rFonts w:ascii="Arial" w:hAnsi="Arial" w:cs="Arial"/>
          <w:sz w:val="20"/>
          <w:szCs w:val="20"/>
        </w:rPr>
      </w:pPr>
      <w:r w:rsidRPr="00B30A86">
        <w:rPr>
          <w:rFonts w:ascii="Arial" w:hAnsi="Arial" w:cs="Arial"/>
          <w:sz w:val="20"/>
          <w:szCs w:val="20"/>
        </w:rPr>
        <w:t>To make check processing faster, federal law permits financial institutions to replace original checks with "substitute checks." These checks are similar in size to original checks with a slightly reduced image of the front and back of the original check. The front of a substitute check states: "This is a legal copy of your check. You can use it the same way you would use the original check." You may use a substitute check as proof of payment just like the original check.</w:t>
      </w:r>
    </w:p>
    <w:p w14:paraId="599B45BA" w14:textId="77777777" w:rsidR="00B30A86" w:rsidRPr="00B30A86" w:rsidRDefault="00B30A86" w:rsidP="00143E38">
      <w:pPr>
        <w:spacing w:after="120" w:line="240" w:lineRule="exact"/>
        <w:jc w:val="both"/>
        <w:rPr>
          <w:rFonts w:ascii="Arial" w:hAnsi="Arial" w:cs="Arial"/>
          <w:sz w:val="20"/>
          <w:szCs w:val="20"/>
        </w:rPr>
      </w:pPr>
      <w:r w:rsidRPr="00B30A86">
        <w:rPr>
          <w:rFonts w:ascii="Arial" w:hAnsi="Arial" w:cs="Arial"/>
          <w:sz w:val="20"/>
          <w:szCs w:val="20"/>
        </w:rPr>
        <w:t xml:space="preserve">Some or </w:t>
      </w:r>
      <w:proofErr w:type="gramStart"/>
      <w:r w:rsidRPr="00B30A86">
        <w:rPr>
          <w:rFonts w:ascii="Arial" w:hAnsi="Arial" w:cs="Arial"/>
          <w:sz w:val="20"/>
          <w:szCs w:val="20"/>
        </w:rPr>
        <w:t>all of</w:t>
      </w:r>
      <w:proofErr w:type="gramEnd"/>
      <w:r w:rsidRPr="00B30A86">
        <w:rPr>
          <w:rFonts w:ascii="Arial" w:hAnsi="Arial" w:cs="Arial"/>
          <w:sz w:val="20"/>
          <w:szCs w:val="20"/>
        </w:rPr>
        <w:t xml:space="preserve"> the checks that you receive back from us may be substitute checks. This notice describes rights you have when you receive substitute checks from us. The rights in this notice do not apply to original checks or to electronic debits to your account. However, you have rights under other law with </w:t>
      </w:r>
      <w:r>
        <w:rPr>
          <w:rFonts w:ascii="Arial" w:hAnsi="Arial" w:cs="Arial"/>
          <w:sz w:val="20"/>
          <w:szCs w:val="20"/>
        </w:rPr>
        <w:t xml:space="preserve">respect to those transactions. </w:t>
      </w:r>
    </w:p>
    <w:p w14:paraId="34CEE3AA" w14:textId="77777777" w:rsidR="00B30A86" w:rsidRPr="00B30A86" w:rsidRDefault="00B30A86" w:rsidP="00672A80">
      <w:pPr>
        <w:spacing w:after="40" w:line="240" w:lineRule="exact"/>
        <w:jc w:val="both"/>
        <w:rPr>
          <w:rFonts w:ascii="Arial" w:hAnsi="Arial" w:cs="Arial"/>
          <w:b/>
          <w:sz w:val="20"/>
          <w:szCs w:val="20"/>
        </w:rPr>
      </w:pPr>
      <w:r w:rsidRPr="00B30A86">
        <w:rPr>
          <w:rFonts w:ascii="Arial" w:hAnsi="Arial" w:cs="Arial"/>
          <w:b/>
          <w:sz w:val="20"/>
          <w:szCs w:val="20"/>
        </w:rPr>
        <w:t xml:space="preserve">What Are My Rights Regarding Substitute Checks? </w:t>
      </w:r>
    </w:p>
    <w:p w14:paraId="0000B219" w14:textId="77777777" w:rsidR="00B30A86" w:rsidRPr="00B30A86" w:rsidRDefault="00B30A86" w:rsidP="00672A80">
      <w:pPr>
        <w:spacing w:after="40" w:line="240" w:lineRule="exact"/>
        <w:jc w:val="both"/>
        <w:rPr>
          <w:rFonts w:ascii="Arial" w:hAnsi="Arial" w:cs="Arial"/>
          <w:sz w:val="20"/>
          <w:szCs w:val="20"/>
        </w:rPr>
      </w:pPr>
      <w:r w:rsidRPr="00B30A86">
        <w:rPr>
          <w:rFonts w:ascii="Arial" w:hAnsi="Arial" w:cs="Arial"/>
          <w:sz w:val="20"/>
          <w:szCs w:val="20"/>
        </w:rPr>
        <w:t xml:space="preserve">In certain cases, federal law provides a special procedure that allows you to request a refund for losses you suffer if a substitute check is posted to your account (for example, if you think that we withdrew the wrong amount from your account or that we withdrew money from your account more than once for the same check). The losses you may attempt to recover under this procedure may include the amount that was withdrawn from your account and fees that were charged </w:t>
      </w:r>
      <w:proofErr w:type="gramStart"/>
      <w:r w:rsidRPr="00B30A86">
        <w:rPr>
          <w:rFonts w:ascii="Arial" w:hAnsi="Arial" w:cs="Arial"/>
          <w:sz w:val="20"/>
          <w:szCs w:val="20"/>
        </w:rPr>
        <w:t>as a result of</w:t>
      </w:r>
      <w:proofErr w:type="gramEnd"/>
      <w:r w:rsidRPr="00B30A86">
        <w:rPr>
          <w:rFonts w:ascii="Arial" w:hAnsi="Arial" w:cs="Arial"/>
          <w:sz w:val="20"/>
          <w:szCs w:val="20"/>
        </w:rPr>
        <w:t xml:space="preserve"> the withdrawal (for example, bounced check fees).</w:t>
      </w:r>
    </w:p>
    <w:p w14:paraId="35BD2B8B" w14:textId="77777777" w:rsidR="00B30A86" w:rsidRPr="002D69BB" w:rsidRDefault="00B30A86" w:rsidP="00672A80">
      <w:pPr>
        <w:spacing w:after="40" w:line="240" w:lineRule="exact"/>
        <w:jc w:val="both"/>
        <w:rPr>
          <w:rFonts w:ascii="Arial" w:hAnsi="Arial" w:cs="Arial"/>
          <w:sz w:val="20"/>
          <w:szCs w:val="20"/>
        </w:rPr>
      </w:pPr>
      <w:r w:rsidRPr="002D69BB">
        <w:rPr>
          <w:rFonts w:ascii="Arial" w:hAnsi="Arial" w:cs="Arial"/>
          <w:sz w:val="20"/>
          <w:szCs w:val="20"/>
        </w:rPr>
        <w:lastRenderedPageBreak/>
        <w:t xml:space="preserve">The amount of your refund under this procedure is limited to the amount of your loss or the amount of the substitute check, whichever is less. You also are entitled to </w:t>
      </w:r>
      <w:r w:rsidR="00143E38" w:rsidRPr="002D69BB">
        <w:rPr>
          <w:rFonts w:ascii="Arial" w:hAnsi="Arial" w:cs="Arial"/>
          <w:sz w:val="20"/>
          <w:szCs w:val="20"/>
        </w:rPr>
        <w:t>dividends</w:t>
      </w:r>
      <w:r w:rsidRPr="002D69BB">
        <w:rPr>
          <w:rFonts w:ascii="Arial" w:hAnsi="Arial" w:cs="Arial"/>
          <w:sz w:val="20"/>
          <w:szCs w:val="20"/>
        </w:rPr>
        <w:t xml:space="preserve"> on the amount of your refund if your account is a </w:t>
      </w:r>
      <w:r w:rsidR="00143E38" w:rsidRPr="002D69BB">
        <w:rPr>
          <w:rFonts w:ascii="Arial" w:hAnsi="Arial" w:cs="Arial"/>
          <w:sz w:val="20"/>
          <w:szCs w:val="20"/>
        </w:rPr>
        <w:t>dividend</w:t>
      </w:r>
      <w:r w:rsidRPr="002D69BB">
        <w:rPr>
          <w:rFonts w:ascii="Arial" w:hAnsi="Arial" w:cs="Arial"/>
          <w:sz w:val="20"/>
          <w:szCs w:val="20"/>
        </w:rPr>
        <w:t>-bearing account. If your loss exceeds the amount of the substitute check, you may be able to recover additional amounts under other law.</w:t>
      </w:r>
    </w:p>
    <w:p w14:paraId="353C51C2" w14:textId="77777777" w:rsidR="00B30A86" w:rsidRPr="002D69BB" w:rsidRDefault="00B30A86" w:rsidP="00672A80">
      <w:pPr>
        <w:spacing w:after="40" w:line="240" w:lineRule="exact"/>
        <w:jc w:val="both"/>
        <w:rPr>
          <w:rFonts w:ascii="Arial" w:hAnsi="Arial" w:cs="Arial"/>
          <w:sz w:val="20"/>
          <w:szCs w:val="20"/>
        </w:rPr>
      </w:pPr>
      <w:r w:rsidRPr="002D69BB">
        <w:rPr>
          <w:rFonts w:ascii="Arial" w:hAnsi="Arial" w:cs="Arial"/>
          <w:sz w:val="20"/>
          <w:szCs w:val="20"/>
        </w:rPr>
        <w:t xml:space="preserve">If you use this procedure, you may receive up to </w:t>
      </w:r>
      <w:r w:rsidRPr="002D69BB">
        <w:rPr>
          <w:rFonts w:ascii="Arial" w:hAnsi="Arial" w:cs="Arial"/>
          <w:bCs/>
          <w:sz w:val="20"/>
          <w:szCs w:val="20"/>
        </w:rPr>
        <w:t>$2,500</w:t>
      </w:r>
      <w:r w:rsidRPr="002D69BB">
        <w:rPr>
          <w:rFonts w:ascii="Arial" w:hAnsi="Arial" w:cs="Arial"/>
          <w:sz w:val="20"/>
          <w:szCs w:val="20"/>
        </w:rPr>
        <w:t xml:space="preserve"> of your refund (plus </w:t>
      </w:r>
      <w:r w:rsidR="00143E38" w:rsidRPr="002D69BB">
        <w:rPr>
          <w:rFonts w:ascii="Arial" w:hAnsi="Arial" w:cs="Arial"/>
          <w:sz w:val="20"/>
          <w:szCs w:val="20"/>
        </w:rPr>
        <w:t>dividends</w:t>
      </w:r>
      <w:r w:rsidRPr="002D69BB">
        <w:rPr>
          <w:rFonts w:ascii="Arial" w:hAnsi="Arial" w:cs="Arial"/>
          <w:sz w:val="20"/>
          <w:szCs w:val="20"/>
        </w:rPr>
        <w:t xml:space="preserve"> if your account earns </w:t>
      </w:r>
      <w:r w:rsidR="00143E38" w:rsidRPr="002D69BB">
        <w:rPr>
          <w:rFonts w:ascii="Arial" w:hAnsi="Arial" w:cs="Arial"/>
          <w:sz w:val="20"/>
          <w:szCs w:val="20"/>
        </w:rPr>
        <w:t>dividends</w:t>
      </w:r>
      <w:r w:rsidRPr="002D69BB">
        <w:rPr>
          <w:rFonts w:ascii="Arial" w:hAnsi="Arial" w:cs="Arial"/>
          <w:sz w:val="20"/>
          <w:szCs w:val="20"/>
        </w:rPr>
        <w:t xml:space="preserve">) within </w:t>
      </w:r>
      <w:r w:rsidR="00D07A62" w:rsidRPr="002D69BB">
        <w:rPr>
          <w:rFonts w:ascii="Arial" w:hAnsi="Arial" w:cs="Arial"/>
          <w:sz w:val="20"/>
          <w:szCs w:val="20"/>
        </w:rPr>
        <w:t xml:space="preserve">10 </w:t>
      </w:r>
      <w:r w:rsidRPr="002D69BB">
        <w:rPr>
          <w:rFonts w:ascii="Arial" w:hAnsi="Arial" w:cs="Arial"/>
          <w:sz w:val="20"/>
          <w:szCs w:val="20"/>
        </w:rPr>
        <w:t xml:space="preserve">business days after we received your claim and the remainder of your refund (plus </w:t>
      </w:r>
      <w:r w:rsidR="00143E38" w:rsidRPr="002D69BB">
        <w:rPr>
          <w:rFonts w:ascii="Arial" w:hAnsi="Arial" w:cs="Arial"/>
          <w:sz w:val="20"/>
          <w:szCs w:val="20"/>
        </w:rPr>
        <w:t>dividends</w:t>
      </w:r>
      <w:r w:rsidRPr="002D69BB">
        <w:rPr>
          <w:rFonts w:ascii="Arial" w:hAnsi="Arial" w:cs="Arial"/>
          <w:sz w:val="20"/>
          <w:szCs w:val="20"/>
        </w:rPr>
        <w:t xml:space="preserve"> if your account earns </w:t>
      </w:r>
      <w:r w:rsidR="00143E38" w:rsidRPr="002D69BB">
        <w:rPr>
          <w:rFonts w:ascii="Arial" w:hAnsi="Arial" w:cs="Arial"/>
          <w:sz w:val="20"/>
          <w:szCs w:val="20"/>
        </w:rPr>
        <w:t>dividends</w:t>
      </w:r>
      <w:r w:rsidRPr="002D69BB">
        <w:rPr>
          <w:rFonts w:ascii="Arial" w:hAnsi="Arial" w:cs="Arial"/>
          <w:sz w:val="20"/>
          <w:szCs w:val="20"/>
        </w:rPr>
        <w:t xml:space="preserve">) not later than </w:t>
      </w:r>
      <w:r w:rsidRPr="002D69BB">
        <w:rPr>
          <w:rFonts w:ascii="Arial" w:hAnsi="Arial" w:cs="Arial"/>
          <w:bCs/>
          <w:sz w:val="20"/>
          <w:szCs w:val="20"/>
        </w:rPr>
        <w:t>45</w:t>
      </w:r>
      <w:r w:rsidRPr="002D69BB">
        <w:rPr>
          <w:rFonts w:ascii="Arial" w:hAnsi="Arial" w:cs="Arial"/>
          <w:sz w:val="20"/>
          <w:szCs w:val="20"/>
        </w:rPr>
        <w:t xml:space="preserve"> calendar days after we received your claim.</w:t>
      </w:r>
    </w:p>
    <w:p w14:paraId="66195412" w14:textId="77777777" w:rsidR="00B30A86" w:rsidRPr="002D69BB" w:rsidRDefault="00B30A86" w:rsidP="00143E38">
      <w:pPr>
        <w:spacing w:after="120" w:line="240" w:lineRule="exact"/>
        <w:jc w:val="both"/>
        <w:rPr>
          <w:rFonts w:ascii="Arial" w:hAnsi="Arial" w:cs="Arial"/>
          <w:sz w:val="20"/>
          <w:szCs w:val="20"/>
        </w:rPr>
      </w:pPr>
      <w:r w:rsidRPr="002D69BB">
        <w:rPr>
          <w:rFonts w:ascii="Arial" w:hAnsi="Arial" w:cs="Arial"/>
          <w:sz w:val="20"/>
          <w:szCs w:val="20"/>
        </w:rPr>
        <w:t xml:space="preserve">We may reverse the refund (including any </w:t>
      </w:r>
      <w:r w:rsidR="00143E38" w:rsidRPr="002D69BB">
        <w:rPr>
          <w:rFonts w:ascii="Arial" w:hAnsi="Arial" w:cs="Arial"/>
          <w:sz w:val="20"/>
          <w:szCs w:val="20"/>
        </w:rPr>
        <w:t>dividends</w:t>
      </w:r>
      <w:r w:rsidRPr="002D69BB">
        <w:rPr>
          <w:rFonts w:ascii="Arial" w:hAnsi="Arial" w:cs="Arial"/>
          <w:sz w:val="20"/>
          <w:szCs w:val="20"/>
        </w:rPr>
        <w:t xml:space="preserve"> on the refund) if we later are able to demonstrate that the substitute check was correctly posted to your account. </w:t>
      </w:r>
    </w:p>
    <w:p w14:paraId="74BB1326" w14:textId="77777777" w:rsidR="00B30A86" w:rsidRPr="002D69BB" w:rsidRDefault="00B30A86" w:rsidP="00672A80">
      <w:pPr>
        <w:spacing w:after="40" w:line="240" w:lineRule="exact"/>
        <w:jc w:val="both"/>
        <w:rPr>
          <w:rFonts w:ascii="Arial" w:hAnsi="Arial" w:cs="Arial"/>
          <w:b/>
          <w:sz w:val="20"/>
          <w:szCs w:val="20"/>
        </w:rPr>
      </w:pPr>
      <w:r w:rsidRPr="002D69BB">
        <w:rPr>
          <w:rFonts w:ascii="Arial" w:hAnsi="Arial" w:cs="Arial"/>
          <w:b/>
          <w:sz w:val="20"/>
          <w:szCs w:val="20"/>
        </w:rPr>
        <w:t xml:space="preserve">How Do I Make a Claim for a Refund? </w:t>
      </w:r>
    </w:p>
    <w:p w14:paraId="47DA8620" w14:textId="77777777" w:rsidR="00B30A86" w:rsidRPr="00B30A86" w:rsidRDefault="00B30A86" w:rsidP="00672A80">
      <w:pPr>
        <w:spacing w:after="40" w:line="240" w:lineRule="exact"/>
        <w:jc w:val="both"/>
        <w:rPr>
          <w:rFonts w:ascii="Arial" w:hAnsi="Arial" w:cs="Arial"/>
          <w:sz w:val="20"/>
          <w:szCs w:val="20"/>
        </w:rPr>
      </w:pPr>
      <w:r w:rsidRPr="00B30A86">
        <w:rPr>
          <w:rFonts w:ascii="Arial" w:hAnsi="Arial" w:cs="Arial"/>
          <w:sz w:val="20"/>
          <w:szCs w:val="20"/>
        </w:rPr>
        <w:t>If you believe that you have suffered a loss relating to a substitute check that you received and that was posted to your account, please contact us at</w:t>
      </w:r>
      <w:r w:rsidR="00672A80">
        <w:rPr>
          <w:rFonts w:ascii="Arial" w:hAnsi="Arial" w:cs="Arial"/>
          <w:sz w:val="20"/>
          <w:szCs w:val="20"/>
        </w:rPr>
        <w:t xml:space="preserve"> by phone </w:t>
      </w:r>
      <w:r w:rsidR="00672A80" w:rsidRPr="00D03055">
        <w:rPr>
          <w:rFonts w:ascii="Arial" w:hAnsi="Arial" w:cs="Arial"/>
          <w:sz w:val="20"/>
          <w:szCs w:val="20"/>
        </w:rPr>
        <w:t xml:space="preserve">at (334) 844-4120 or toll free at (888) 899-2112. You may also contact by mail at P.O. Box 1610 Auburn, AL 36831-1610 or email us at </w:t>
      </w:r>
      <w:hyperlink r:id="rId8" w:history="1">
        <w:r w:rsidR="00672A80" w:rsidRPr="00D03055">
          <w:rPr>
            <w:rStyle w:val="Hyperlink"/>
            <w:rFonts w:ascii="Arial" w:hAnsi="Arial" w:cs="Arial"/>
            <w:color w:val="auto"/>
            <w:sz w:val="20"/>
            <w:szCs w:val="20"/>
            <w:u w:val="none"/>
          </w:rPr>
          <w:t>www.myaucu.org</w:t>
        </w:r>
      </w:hyperlink>
      <w:r w:rsidR="00672A80" w:rsidRPr="00D03055">
        <w:rPr>
          <w:rFonts w:ascii="Arial" w:hAnsi="Arial" w:cs="Arial"/>
          <w:sz w:val="20"/>
          <w:szCs w:val="20"/>
        </w:rPr>
        <w:t>.</w:t>
      </w:r>
      <w:r w:rsidR="00672A80">
        <w:rPr>
          <w:rFonts w:ascii="Arial" w:hAnsi="Arial" w:cs="Arial"/>
          <w:sz w:val="20"/>
          <w:szCs w:val="20"/>
        </w:rPr>
        <w:t xml:space="preserve"> </w:t>
      </w:r>
      <w:r w:rsidRPr="00B30A86">
        <w:rPr>
          <w:rFonts w:ascii="Arial" w:hAnsi="Arial" w:cs="Arial"/>
          <w:sz w:val="20"/>
          <w:szCs w:val="20"/>
        </w:rPr>
        <w:t xml:space="preserve">You must contact us within </w:t>
      </w:r>
      <w:r w:rsidR="00672A80">
        <w:rPr>
          <w:rFonts w:ascii="Arial" w:hAnsi="Arial" w:cs="Arial"/>
          <w:sz w:val="20"/>
          <w:szCs w:val="20"/>
        </w:rPr>
        <w:t>45</w:t>
      </w:r>
      <w:r w:rsidRPr="00B30A86">
        <w:rPr>
          <w:rFonts w:ascii="Arial" w:hAnsi="Arial" w:cs="Arial"/>
          <w:sz w:val="20"/>
          <w:szCs w:val="20"/>
        </w:rPr>
        <w:t xml:space="preserve"> calendar days of the date that we mailed (or otherwise delivered by a means to which you agreed) the substitute check in question or the account statement showing that the substitute check was posted to your account, whichever is later. We will extend this </w:t>
      </w:r>
      <w:proofErr w:type="gramStart"/>
      <w:r w:rsidRPr="00B30A86">
        <w:rPr>
          <w:rFonts w:ascii="Arial" w:hAnsi="Arial" w:cs="Arial"/>
          <w:sz w:val="20"/>
          <w:szCs w:val="20"/>
        </w:rPr>
        <w:t>time period</w:t>
      </w:r>
      <w:proofErr w:type="gramEnd"/>
      <w:r w:rsidRPr="00B30A86">
        <w:rPr>
          <w:rFonts w:ascii="Arial" w:hAnsi="Arial" w:cs="Arial"/>
          <w:sz w:val="20"/>
          <w:szCs w:val="20"/>
        </w:rPr>
        <w:t xml:space="preserve"> if you were not able to make a timely claim because of extraordinary circumstances.</w:t>
      </w:r>
    </w:p>
    <w:p w14:paraId="25585411" w14:textId="77777777" w:rsidR="00B30A86" w:rsidRDefault="00B30A86" w:rsidP="00EC6450">
      <w:pPr>
        <w:spacing w:after="40" w:line="240" w:lineRule="exact"/>
        <w:jc w:val="both"/>
        <w:rPr>
          <w:rFonts w:ascii="Arial" w:hAnsi="Arial" w:cs="Arial"/>
          <w:sz w:val="20"/>
          <w:szCs w:val="20"/>
        </w:rPr>
      </w:pPr>
      <w:r w:rsidRPr="00B30A86">
        <w:rPr>
          <w:rFonts w:ascii="Arial" w:hAnsi="Arial" w:cs="Arial"/>
          <w:sz w:val="20"/>
          <w:szCs w:val="20"/>
        </w:rPr>
        <w:t xml:space="preserve">Your claim must include </w:t>
      </w:r>
      <w:r>
        <w:rPr>
          <w:rFonts w:ascii="Arial" w:hAnsi="Arial" w:cs="Arial"/>
          <w:sz w:val="20"/>
          <w:szCs w:val="20"/>
        </w:rPr>
        <w:t>–</w:t>
      </w:r>
    </w:p>
    <w:p w14:paraId="489DCCDE" w14:textId="77777777" w:rsidR="00B30A86" w:rsidRDefault="00B30A86" w:rsidP="00413D42">
      <w:pPr>
        <w:numPr>
          <w:ilvl w:val="0"/>
          <w:numId w:val="3"/>
        </w:numPr>
        <w:spacing w:after="40" w:line="240" w:lineRule="exact"/>
        <w:ind w:left="720"/>
        <w:jc w:val="both"/>
        <w:rPr>
          <w:rFonts w:ascii="Arial" w:hAnsi="Arial" w:cs="Arial"/>
          <w:sz w:val="20"/>
          <w:szCs w:val="20"/>
        </w:rPr>
      </w:pPr>
      <w:r w:rsidRPr="00B30A86">
        <w:rPr>
          <w:rFonts w:ascii="Arial" w:hAnsi="Arial" w:cs="Arial"/>
          <w:sz w:val="20"/>
          <w:szCs w:val="20"/>
        </w:rPr>
        <w:t>A description of why you have suffered a loss (for example, you think the amount withdrawn was incorrect</w:t>
      </w:r>
      <w:proofErr w:type="gramStart"/>
      <w:r w:rsidRPr="00B30A86">
        <w:rPr>
          <w:rFonts w:ascii="Arial" w:hAnsi="Arial" w:cs="Arial"/>
          <w:sz w:val="20"/>
          <w:szCs w:val="20"/>
        </w:rPr>
        <w:t>);</w:t>
      </w:r>
      <w:proofErr w:type="gramEnd"/>
    </w:p>
    <w:p w14:paraId="68C93F6E" w14:textId="77777777" w:rsidR="00B30A86" w:rsidRDefault="00B30A86" w:rsidP="00413D42">
      <w:pPr>
        <w:numPr>
          <w:ilvl w:val="0"/>
          <w:numId w:val="3"/>
        </w:numPr>
        <w:spacing w:after="40" w:line="240" w:lineRule="exact"/>
        <w:ind w:left="720"/>
        <w:jc w:val="both"/>
        <w:rPr>
          <w:rFonts w:ascii="Arial" w:hAnsi="Arial" w:cs="Arial"/>
          <w:sz w:val="20"/>
          <w:szCs w:val="20"/>
        </w:rPr>
      </w:pPr>
      <w:r w:rsidRPr="00B30A86">
        <w:rPr>
          <w:rFonts w:ascii="Arial" w:hAnsi="Arial" w:cs="Arial"/>
          <w:sz w:val="20"/>
          <w:szCs w:val="20"/>
        </w:rPr>
        <w:t xml:space="preserve">An estimate of the amount of your </w:t>
      </w:r>
      <w:proofErr w:type="gramStart"/>
      <w:r w:rsidRPr="00B30A86">
        <w:rPr>
          <w:rFonts w:ascii="Arial" w:hAnsi="Arial" w:cs="Arial"/>
          <w:sz w:val="20"/>
          <w:szCs w:val="20"/>
        </w:rPr>
        <w:t>loss;</w:t>
      </w:r>
      <w:proofErr w:type="gramEnd"/>
    </w:p>
    <w:p w14:paraId="0B93568D" w14:textId="77777777" w:rsidR="00B30A86" w:rsidRDefault="00B30A86" w:rsidP="00413D42">
      <w:pPr>
        <w:numPr>
          <w:ilvl w:val="0"/>
          <w:numId w:val="3"/>
        </w:numPr>
        <w:spacing w:after="40" w:line="240" w:lineRule="exact"/>
        <w:ind w:left="720"/>
        <w:jc w:val="both"/>
        <w:rPr>
          <w:rFonts w:ascii="Arial" w:hAnsi="Arial" w:cs="Arial"/>
          <w:sz w:val="20"/>
          <w:szCs w:val="20"/>
        </w:rPr>
      </w:pPr>
      <w:r w:rsidRPr="00B30A86">
        <w:rPr>
          <w:rFonts w:ascii="Arial" w:hAnsi="Arial" w:cs="Arial"/>
          <w:sz w:val="20"/>
          <w:szCs w:val="20"/>
        </w:rPr>
        <w:t>An explanation of why the substitute check you received is insufficient to confirm that you suffered a loss; and</w:t>
      </w:r>
    </w:p>
    <w:p w14:paraId="2E6C0ECE" w14:textId="443DC418" w:rsidR="00B30A86" w:rsidRPr="00B30A86" w:rsidRDefault="00B30A86" w:rsidP="00413D42">
      <w:pPr>
        <w:numPr>
          <w:ilvl w:val="0"/>
          <w:numId w:val="3"/>
        </w:numPr>
        <w:spacing w:after="40" w:line="240" w:lineRule="exact"/>
        <w:ind w:left="720"/>
        <w:jc w:val="both"/>
        <w:rPr>
          <w:rFonts w:ascii="Arial" w:hAnsi="Arial" w:cs="Arial"/>
          <w:sz w:val="20"/>
          <w:szCs w:val="20"/>
        </w:rPr>
      </w:pPr>
      <w:r w:rsidRPr="00B30A86">
        <w:rPr>
          <w:rFonts w:ascii="Arial" w:hAnsi="Arial" w:cs="Arial"/>
          <w:sz w:val="20"/>
          <w:szCs w:val="20"/>
        </w:rPr>
        <w:t xml:space="preserve">A copy of the substitute </w:t>
      </w:r>
      <w:r w:rsidRPr="00B34A35">
        <w:rPr>
          <w:rFonts w:ascii="Arial" w:hAnsi="Arial" w:cs="Arial"/>
          <w:sz w:val="20"/>
          <w:szCs w:val="20"/>
        </w:rPr>
        <w:t>check and/or the</w:t>
      </w:r>
      <w:r w:rsidRPr="00B30A86">
        <w:rPr>
          <w:rFonts w:ascii="Arial" w:hAnsi="Arial" w:cs="Arial"/>
          <w:sz w:val="20"/>
          <w:szCs w:val="20"/>
        </w:rPr>
        <w:t xml:space="preserve"> following information to help us identify the substitute check: </w:t>
      </w:r>
      <w:r w:rsidRPr="00D03055">
        <w:rPr>
          <w:rFonts w:ascii="Arial" w:hAnsi="Arial" w:cs="Arial"/>
          <w:i/>
          <w:sz w:val="20"/>
          <w:szCs w:val="20"/>
        </w:rPr>
        <w:t>identifying information, for example the check number, the name of the person to whom you wrote the check, the amount of the check.</w:t>
      </w:r>
      <w:r w:rsidR="00847191">
        <w:rPr>
          <w:rFonts w:ascii="Arial" w:hAnsi="Arial" w:cs="Arial"/>
          <w:sz w:val="20"/>
          <w:szCs w:val="20"/>
        </w:rPr>
        <w:t xml:space="preserve"> </w:t>
      </w:r>
    </w:p>
    <w:sectPr w:rsidR="00B30A86" w:rsidRPr="00B30A86" w:rsidSect="003214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4021" w14:textId="77777777" w:rsidR="003C5994" w:rsidRDefault="003C5994" w:rsidP="00321480">
      <w:r>
        <w:separator/>
      </w:r>
    </w:p>
  </w:endnote>
  <w:endnote w:type="continuationSeparator" w:id="0">
    <w:p w14:paraId="7D0827CA" w14:textId="77777777" w:rsidR="003C5994" w:rsidRDefault="003C5994" w:rsidP="0032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B9F4" w14:textId="77777777" w:rsidR="004E4CD0" w:rsidRDefault="004E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CellMar>
        <w:left w:w="0" w:type="dxa"/>
        <w:right w:w="0" w:type="dxa"/>
      </w:tblCellMar>
      <w:tblLook w:val="01E0" w:firstRow="1" w:lastRow="1" w:firstColumn="1" w:lastColumn="1" w:noHBand="0" w:noVBand="0"/>
    </w:tblPr>
    <w:tblGrid>
      <w:gridCol w:w="4669"/>
      <w:gridCol w:w="4691"/>
    </w:tblGrid>
    <w:tr w:rsidR="00321480" w:rsidRPr="003E4CD9" w14:paraId="3BA7B55B" w14:textId="77777777" w:rsidTr="00321480">
      <w:trPr>
        <w:jc w:val="center"/>
      </w:trPr>
      <w:tc>
        <w:tcPr>
          <w:tcW w:w="5400" w:type="dxa"/>
        </w:tcPr>
        <w:p w14:paraId="6B3B38FD" w14:textId="263D3962" w:rsidR="00321480" w:rsidRPr="003E4CD9" w:rsidRDefault="00B30A86" w:rsidP="00321480">
          <w:pPr>
            <w:pStyle w:val="Footer"/>
            <w:rPr>
              <w:rFonts w:ascii="Arial" w:hAnsi="Arial" w:cs="Arial"/>
              <w:sz w:val="12"/>
              <w:szCs w:val="12"/>
            </w:rPr>
          </w:pPr>
          <w:r>
            <w:rPr>
              <w:rFonts w:ascii="Arial" w:hAnsi="Arial" w:cs="Arial"/>
              <w:sz w:val="12"/>
              <w:szCs w:val="12"/>
            </w:rPr>
            <w:t>8005</w:t>
          </w:r>
          <w:r w:rsidR="00321480" w:rsidRPr="003E4CD9">
            <w:rPr>
              <w:rFonts w:ascii="Arial" w:hAnsi="Arial" w:cs="Arial"/>
              <w:sz w:val="12"/>
              <w:szCs w:val="12"/>
            </w:rPr>
            <w:t xml:space="preserve"> LASER WORD </w:t>
          </w:r>
          <w:r w:rsidR="00672A80">
            <w:rPr>
              <w:rFonts w:ascii="Arial" w:hAnsi="Arial" w:cs="Arial"/>
              <w:sz w:val="12"/>
              <w:szCs w:val="12"/>
            </w:rPr>
            <w:t xml:space="preserve">FI1001705 </w:t>
          </w:r>
          <w:r w:rsidR="004E4CD0">
            <w:rPr>
              <w:rFonts w:ascii="Arial" w:hAnsi="Arial" w:cs="Arial"/>
              <w:sz w:val="12"/>
              <w:szCs w:val="12"/>
            </w:rPr>
            <w:t xml:space="preserve">Rev </w:t>
          </w:r>
          <w:r w:rsidR="001B69BB">
            <w:rPr>
              <w:rFonts w:ascii="Arial" w:hAnsi="Arial" w:cs="Arial"/>
              <w:sz w:val="12"/>
              <w:szCs w:val="12"/>
            </w:rPr>
            <w:t>4</w:t>
          </w:r>
          <w:r w:rsidR="00672A80">
            <w:rPr>
              <w:rFonts w:ascii="Arial" w:hAnsi="Arial" w:cs="Arial"/>
              <w:sz w:val="12"/>
              <w:szCs w:val="12"/>
            </w:rPr>
            <w:t>-202</w:t>
          </w:r>
          <w:r w:rsidR="001B69BB">
            <w:rPr>
              <w:rFonts w:ascii="Arial" w:hAnsi="Arial" w:cs="Arial"/>
              <w:sz w:val="12"/>
              <w:szCs w:val="12"/>
            </w:rPr>
            <w:t>5</w:t>
          </w:r>
        </w:p>
      </w:tc>
      <w:tc>
        <w:tcPr>
          <w:tcW w:w="5400" w:type="dxa"/>
        </w:tcPr>
        <w:p w14:paraId="5A063838" w14:textId="77777777" w:rsidR="00321480" w:rsidRPr="003E4CD9" w:rsidRDefault="00321480" w:rsidP="00321480">
          <w:pPr>
            <w:jc w:val="right"/>
            <w:rPr>
              <w:rFonts w:ascii="Arial" w:hAnsi="Arial" w:cs="Arial"/>
              <w:sz w:val="12"/>
              <w:szCs w:val="12"/>
            </w:rPr>
          </w:pPr>
          <w:r w:rsidRPr="003E4CD9">
            <w:rPr>
              <w:rFonts w:ascii="Arial" w:hAnsi="Arial" w:cs="Arial"/>
              <w:sz w:val="12"/>
              <w:szCs w:val="12"/>
            </w:rPr>
            <w:t>COPYRIGHT 2006 Securian Financial Group, Inc. All rights reserved.</w:t>
          </w:r>
        </w:p>
      </w:tc>
    </w:tr>
    <w:tr w:rsidR="00321480" w:rsidRPr="003E4CD9" w14:paraId="10C73D4C" w14:textId="77777777" w:rsidTr="00321480">
      <w:trPr>
        <w:jc w:val="center"/>
      </w:trPr>
      <w:tc>
        <w:tcPr>
          <w:tcW w:w="10800" w:type="dxa"/>
          <w:gridSpan w:val="2"/>
          <w:vAlign w:val="center"/>
        </w:tcPr>
        <w:p w14:paraId="2BE524F3" w14:textId="77777777" w:rsidR="00321480" w:rsidRPr="003E4CD9" w:rsidRDefault="00321480" w:rsidP="00321480">
          <w:pPr>
            <w:pStyle w:val="Footer"/>
            <w:jc w:val="center"/>
            <w:rPr>
              <w:rFonts w:ascii="Arial" w:hAnsi="Arial" w:cs="Arial"/>
              <w:sz w:val="16"/>
              <w:szCs w:val="16"/>
            </w:rPr>
          </w:pPr>
          <w:r w:rsidRPr="003E4CD9">
            <w:rPr>
              <w:rFonts w:ascii="Arial" w:hAnsi="Arial" w:cs="Arial"/>
              <w:sz w:val="16"/>
              <w:szCs w:val="16"/>
            </w:rPr>
            <w:t xml:space="preserve">page </w:t>
          </w:r>
          <w:r w:rsidRPr="003E4CD9">
            <w:rPr>
              <w:rFonts w:ascii="Arial" w:hAnsi="Arial" w:cs="Arial"/>
              <w:sz w:val="16"/>
              <w:szCs w:val="16"/>
            </w:rPr>
            <w:fldChar w:fldCharType="begin"/>
          </w:r>
          <w:r w:rsidRPr="003E4CD9">
            <w:rPr>
              <w:rFonts w:ascii="Arial" w:hAnsi="Arial" w:cs="Arial"/>
              <w:sz w:val="16"/>
              <w:szCs w:val="16"/>
            </w:rPr>
            <w:instrText xml:space="preserve"> PAGE </w:instrText>
          </w:r>
          <w:r w:rsidRPr="003E4CD9">
            <w:rPr>
              <w:rFonts w:ascii="Arial" w:hAnsi="Arial" w:cs="Arial"/>
              <w:sz w:val="16"/>
              <w:szCs w:val="16"/>
            </w:rPr>
            <w:fldChar w:fldCharType="separate"/>
          </w:r>
          <w:r w:rsidR="00AB7DA3">
            <w:rPr>
              <w:rFonts w:ascii="Arial" w:hAnsi="Arial" w:cs="Arial"/>
              <w:noProof/>
              <w:sz w:val="16"/>
              <w:szCs w:val="16"/>
            </w:rPr>
            <w:t>1</w:t>
          </w:r>
          <w:r w:rsidRPr="003E4CD9">
            <w:rPr>
              <w:rFonts w:ascii="Arial" w:hAnsi="Arial" w:cs="Arial"/>
              <w:sz w:val="16"/>
              <w:szCs w:val="16"/>
            </w:rPr>
            <w:fldChar w:fldCharType="end"/>
          </w:r>
          <w:r w:rsidRPr="003E4CD9">
            <w:rPr>
              <w:rFonts w:ascii="Arial" w:hAnsi="Arial" w:cs="Arial"/>
              <w:sz w:val="16"/>
              <w:szCs w:val="16"/>
            </w:rPr>
            <w:t xml:space="preserve"> of </w:t>
          </w:r>
          <w:r w:rsidRPr="003E4CD9">
            <w:rPr>
              <w:rFonts w:ascii="Arial" w:hAnsi="Arial" w:cs="Arial"/>
              <w:sz w:val="16"/>
              <w:szCs w:val="16"/>
            </w:rPr>
            <w:fldChar w:fldCharType="begin"/>
          </w:r>
          <w:r w:rsidRPr="003E4CD9">
            <w:rPr>
              <w:rFonts w:ascii="Arial" w:hAnsi="Arial" w:cs="Arial"/>
              <w:sz w:val="16"/>
              <w:szCs w:val="16"/>
            </w:rPr>
            <w:instrText xml:space="preserve"> NUMPAGES </w:instrText>
          </w:r>
          <w:r w:rsidRPr="003E4CD9">
            <w:rPr>
              <w:rFonts w:ascii="Arial" w:hAnsi="Arial" w:cs="Arial"/>
              <w:sz w:val="16"/>
              <w:szCs w:val="16"/>
            </w:rPr>
            <w:fldChar w:fldCharType="separate"/>
          </w:r>
          <w:r w:rsidR="00AB7DA3">
            <w:rPr>
              <w:rFonts w:ascii="Arial" w:hAnsi="Arial" w:cs="Arial"/>
              <w:noProof/>
              <w:sz w:val="16"/>
              <w:szCs w:val="16"/>
            </w:rPr>
            <w:t>3</w:t>
          </w:r>
          <w:r w:rsidRPr="003E4CD9">
            <w:rPr>
              <w:rFonts w:ascii="Arial" w:hAnsi="Arial" w:cs="Arial"/>
              <w:sz w:val="16"/>
              <w:szCs w:val="16"/>
            </w:rPr>
            <w:fldChar w:fldCharType="end"/>
          </w:r>
        </w:p>
      </w:tc>
    </w:tr>
  </w:tbl>
  <w:p w14:paraId="468736DE" w14:textId="77777777" w:rsidR="00321480" w:rsidRPr="00321480" w:rsidRDefault="00321480" w:rsidP="00321480">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E67B" w14:textId="77777777" w:rsidR="004E4CD0" w:rsidRDefault="004E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CE01B" w14:textId="77777777" w:rsidR="003C5994" w:rsidRDefault="003C5994" w:rsidP="00321480">
      <w:r>
        <w:separator/>
      </w:r>
    </w:p>
  </w:footnote>
  <w:footnote w:type="continuationSeparator" w:id="0">
    <w:p w14:paraId="2149EFA7" w14:textId="77777777" w:rsidR="003C5994" w:rsidRDefault="003C5994" w:rsidP="0032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7810" w14:textId="77777777" w:rsidR="004E4CD0" w:rsidRDefault="004E4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5084" w14:textId="77777777" w:rsidR="004E4CD0" w:rsidRDefault="004E4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9FDD" w14:textId="77777777" w:rsidR="004E4CD0" w:rsidRDefault="004E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1E8E"/>
    <w:multiLevelType w:val="hybridMultilevel"/>
    <w:tmpl w:val="A7E0E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E0365F"/>
    <w:multiLevelType w:val="hybridMultilevel"/>
    <w:tmpl w:val="3630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B7818"/>
    <w:multiLevelType w:val="hybridMultilevel"/>
    <w:tmpl w:val="B426B586"/>
    <w:lvl w:ilvl="0" w:tplc="DEC818CC">
      <w:start w:val="20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227274">
    <w:abstractNumId w:val="1"/>
  </w:num>
  <w:num w:numId="2" w16cid:durableId="2127389264">
    <w:abstractNumId w:val="2"/>
  </w:num>
  <w:num w:numId="3" w16cid:durableId="193200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D5"/>
    <w:rsid w:val="00090E8D"/>
    <w:rsid w:val="001013DF"/>
    <w:rsid w:val="00143E38"/>
    <w:rsid w:val="001B69BB"/>
    <w:rsid w:val="001D626E"/>
    <w:rsid w:val="002C3CD4"/>
    <w:rsid w:val="002D69BB"/>
    <w:rsid w:val="00321480"/>
    <w:rsid w:val="00380D45"/>
    <w:rsid w:val="003A3844"/>
    <w:rsid w:val="003C218D"/>
    <w:rsid w:val="003C5994"/>
    <w:rsid w:val="003E4CD9"/>
    <w:rsid w:val="003F14C8"/>
    <w:rsid w:val="00413D42"/>
    <w:rsid w:val="00431CC6"/>
    <w:rsid w:val="00436213"/>
    <w:rsid w:val="00466131"/>
    <w:rsid w:val="00470033"/>
    <w:rsid w:val="004B2C72"/>
    <w:rsid w:val="004E4937"/>
    <w:rsid w:val="004E4CD0"/>
    <w:rsid w:val="00515B84"/>
    <w:rsid w:val="005B185B"/>
    <w:rsid w:val="005F3367"/>
    <w:rsid w:val="005F51F5"/>
    <w:rsid w:val="00641F92"/>
    <w:rsid w:val="006462D3"/>
    <w:rsid w:val="00667141"/>
    <w:rsid w:val="00672A80"/>
    <w:rsid w:val="006E7F8B"/>
    <w:rsid w:val="00757933"/>
    <w:rsid w:val="00783B5E"/>
    <w:rsid w:val="007D0576"/>
    <w:rsid w:val="00847191"/>
    <w:rsid w:val="0087482F"/>
    <w:rsid w:val="0088087A"/>
    <w:rsid w:val="00A738B0"/>
    <w:rsid w:val="00AB1A81"/>
    <w:rsid w:val="00AB7DA3"/>
    <w:rsid w:val="00B20B81"/>
    <w:rsid w:val="00B30A86"/>
    <w:rsid w:val="00B34A35"/>
    <w:rsid w:val="00CD4391"/>
    <w:rsid w:val="00D03055"/>
    <w:rsid w:val="00D07A62"/>
    <w:rsid w:val="00E43876"/>
    <w:rsid w:val="00EC4E8A"/>
    <w:rsid w:val="00EC6450"/>
    <w:rsid w:val="00ED7E09"/>
    <w:rsid w:val="00EF3ED5"/>
    <w:rsid w:val="00F3294F"/>
    <w:rsid w:val="00F3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4303921"/>
  <w15:chartTrackingRefBased/>
  <w15:docId w15:val="{A49DED71-F955-4476-B019-C32D61DF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6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480"/>
    <w:pPr>
      <w:tabs>
        <w:tab w:val="center" w:pos="4680"/>
        <w:tab w:val="right" w:pos="9360"/>
      </w:tabs>
    </w:pPr>
  </w:style>
  <w:style w:type="character" w:customStyle="1" w:styleId="HeaderChar">
    <w:name w:val="Header Char"/>
    <w:basedOn w:val="DefaultParagraphFont"/>
    <w:link w:val="Header"/>
    <w:uiPriority w:val="99"/>
    <w:rsid w:val="00321480"/>
  </w:style>
  <w:style w:type="paragraph" w:styleId="Footer">
    <w:name w:val="footer"/>
    <w:basedOn w:val="Normal"/>
    <w:link w:val="FooterChar"/>
    <w:unhideWhenUsed/>
    <w:rsid w:val="00321480"/>
    <w:pPr>
      <w:tabs>
        <w:tab w:val="center" w:pos="4680"/>
        <w:tab w:val="right" w:pos="9360"/>
      </w:tabs>
    </w:pPr>
  </w:style>
  <w:style w:type="character" w:customStyle="1" w:styleId="FooterChar">
    <w:name w:val="Footer Char"/>
    <w:basedOn w:val="DefaultParagraphFont"/>
    <w:link w:val="Footer"/>
    <w:rsid w:val="00321480"/>
  </w:style>
  <w:style w:type="character" w:styleId="Hyperlink">
    <w:name w:val="Hyperlink"/>
    <w:uiPriority w:val="99"/>
    <w:unhideWhenUsed/>
    <w:rsid w:val="00672A80"/>
    <w:rPr>
      <w:color w:val="0563C1"/>
      <w:u w:val="single"/>
    </w:rPr>
  </w:style>
  <w:style w:type="character" w:styleId="UnresolvedMention">
    <w:name w:val="Unresolved Mention"/>
    <w:uiPriority w:val="99"/>
    <w:semiHidden/>
    <w:unhideWhenUsed/>
    <w:rsid w:val="0067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aucu.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Securian Financial Group</Company>
  <LinksUpToDate>false</LinksUpToDate>
  <CharactersWithSpaces>9802</CharactersWithSpaces>
  <SharedDoc>false</SharedDoc>
  <HLinks>
    <vt:vector size="6" baseType="variant">
      <vt:variant>
        <vt:i4>3604513</vt:i4>
      </vt:variant>
      <vt:variant>
        <vt:i4>0</vt:i4>
      </vt:variant>
      <vt:variant>
        <vt:i4>0</vt:i4>
      </vt:variant>
      <vt:variant>
        <vt:i4>5</vt:i4>
      </vt:variant>
      <vt:variant>
        <vt:lpwstr>http://www.myaucu.org/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Moser</dc:creator>
  <cp:keywords/>
  <dc:description/>
  <cp:lastModifiedBy>Traci Kelley</cp:lastModifiedBy>
  <cp:revision>2</cp:revision>
  <dcterms:created xsi:type="dcterms:W3CDTF">2025-07-03T14:04:00Z</dcterms:created>
  <dcterms:modified xsi:type="dcterms:W3CDTF">2025-07-03T14:04:00Z</dcterms:modified>
</cp:coreProperties>
</file>